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96" w:rsidRPr="009473B0" w:rsidRDefault="00707196" w:rsidP="00707196">
      <w:pPr>
        <w:pStyle w:val="IntenseQuote"/>
        <w:spacing w:before="120" w:after="0"/>
        <w:jc w:val="center"/>
        <w:rPr>
          <w:rStyle w:val="SubtleEmphasis"/>
          <w:color w:val="000000" w:themeColor="text1"/>
          <w:u w:val="single"/>
        </w:rPr>
      </w:pPr>
      <w:r w:rsidRPr="009473B0">
        <w:rPr>
          <w:rStyle w:val="SubtleEmphasis"/>
          <w:color w:val="000000" w:themeColor="text1"/>
          <w:u w:val="single"/>
        </w:rPr>
        <w:t>Subject to Mumbai Jurisdiction</w:t>
      </w:r>
    </w:p>
    <w:p w:rsidR="00707196" w:rsidRPr="00707196" w:rsidRDefault="00707196" w:rsidP="00707196">
      <w:pPr>
        <w:pStyle w:val="IntenseQuote"/>
        <w:spacing w:before="120" w:after="0"/>
        <w:jc w:val="center"/>
        <w:rPr>
          <w:rStyle w:val="SubtleEmphasis"/>
          <w:rFonts w:ascii="Algerian" w:hAnsi="Algerian"/>
          <w:color w:val="000000" w:themeColor="text1"/>
          <w:sz w:val="52"/>
          <w:szCs w:val="52"/>
          <w:u w:val="single"/>
        </w:rPr>
      </w:pPr>
      <w:r w:rsidRPr="00707196">
        <w:rPr>
          <w:rStyle w:val="SubtleEmphasis"/>
          <w:rFonts w:ascii="Algerian" w:hAnsi="Algerian"/>
          <w:color w:val="000000" w:themeColor="text1"/>
          <w:sz w:val="52"/>
          <w:szCs w:val="52"/>
          <w:u w:val="single"/>
        </w:rPr>
        <w:t>PRANAV AGRO</w:t>
      </w:r>
    </w:p>
    <w:p w:rsidR="00707196" w:rsidRPr="009473B0" w:rsidRDefault="00707196" w:rsidP="00707196">
      <w:pPr>
        <w:pStyle w:val="IntenseQuote"/>
        <w:spacing w:before="40" w:after="10"/>
        <w:jc w:val="center"/>
        <w:rPr>
          <w:rStyle w:val="SubtleEmphasis"/>
          <w:rFonts w:ascii="Arial" w:hAnsi="Arial" w:cs="Arial"/>
          <w:color w:val="000000" w:themeColor="text1"/>
          <w:sz w:val="20"/>
          <w:szCs w:val="20"/>
        </w:rPr>
      </w:pPr>
      <w:r w:rsidRPr="009473B0">
        <w:rPr>
          <w:rStyle w:val="SubtleEmphasis"/>
          <w:rFonts w:ascii="Arial" w:hAnsi="Arial" w:cs="Arial"/>
          <w:color w:val="000000" w:themeColor="text1"/>
          <w:sz w:val="20"/>
          <w:szCs w:val="20"/>
        </w:rPr>
        <w:t xml:space="preserve">17, </w:t>
      </w:r>
      <w:proofErr w:type="spellStart"/>
      <w:r w:rsidRPr="009473B0">
        <w:rPr>
          <w:rStyle w:val="SubtleEmphasis"/>
          <w:rFonts w:ascii="Arial" w:hAnsi="Arial" w:cs="Arial"/>
          <w:color w:val="000000" w:themeColor="text1"/>
          <w:sz w:val="20"/>
          <w:szCs w:val="20"/>
        </w:rPr>
        <w:t>Bhagu</w:t>
      </w:r>
      <w:proofErr w:type="spellEnd"/>
      <w:r w:rsidRPr="009473B0">
        <w:rPr>
          <w:rStyle w:val="SubtleEmphasis"/>
          <w:rFonts w:ascii="Arial" w:hAnsi="Arial" w:cs="Arial"/>
          <w:color w:val="000000" w:themeColor="text1"/>
          <w:sz w:val="20"/>
          <w:szCs w:val="20"/>
        </w:rPr>
        <w:t xml:space="preserve"> </w:t>
      </w:r>
      <w:proofErr w:type="spellStart"/>
      <w:r w:rsidRPr="009473B0">
        <w:rPr>
          <w:rStyle w:val="SubtleEmphasis"/>
          <w:rFonts w:ascii="Arial" w:hAnsi="Arial" w:cs="Arial"/>
          <w:color w:val="000000" w:themeColor="text1"/>
          <w:sz w:val="20"/>
          <w:szCs w:val="20"/>
        </w:rPr>
        <w:t>Bhai</w:t>
      </w:r>
      <w:proofErr w:type="spellEnd"/>
      <w:r w:rsidRPr="009473B0">
        <w:rPr>
          <w:rStyle w:val="SubtleEmphasis"/>
          <w:rFonts w:ascii="Arial" w:hAnsi="Arial" w:cs="Arial"/>
          <w:color w:val="000000" w:themeColor="text1"/>
          <w:sz w:val="20"/>
          <w:szCs w:val="20"/>
        </w:rPr>
        <w:t xml:space="preserve"> Chambers, 363, </w:t>
      </w:r>
      <w:proofErr w:type="spellStart"/>
      <w:r w:rsidRPr="009473B0">
        <w:rPr>
          <w:rStyle w:val="SubtleEmphasis"/>
          <w:rFonts w:ascii="Arial" w:hAnsi="Arial" w:cs="Arial"/>
          <w:color w:val="000000" w:themeColor="text1"/>
          <w:sz w:val="20"/>
          <w:szCs w:val="20"/>
        </w:rPr>
        <w:t>Narshi</w:t>
      </w:r>
      <w:proofErr w:type="spellEnd"/>
      <w:r w:rsidRPr="009473B0">
        <w:rPr>
          <w:rStyle w:val="SubtleEmphasis"/>
          <w:rFonts w:ascii="Arial" w:hAnsi="Arial" w:cs="Arial"/>
          <w:color w:val="000000" w:themeColor="text1"/>
          <w:sz w:val="20"/>
          <w:szCs w:val="20"/>
        </w:rPr>
        <w:t xml:space="preserve"> </w:t>
      </w:r>
      <w:proofErr w:type="spellStart"/>
      <w:r w:rsidRPr="009473B0">
        <w:rPr>
          <w:rStyle w:val="SubtleEmphasis"/>
          <w:rFonts w:ascii="Arial" w:hAnsi="Arial" w:cs="Arial"/>
          <w:color w:val="000000" w:themeColor="text1"/>
          <w:sz w:val="20"/>
          <w:szCs w:val="20"/>
        </w:rPr>
        <w:t>Natha</w:t>
      </w:r>
      <w:proofErr w:type="spellEnd"/>
      <w:r w:rsidRPr="009473B0">
        <w:rPr>
          <w:rStyle w:val="SubtleEmphasis"/>
          <w:rFonts w:ascii="Arial" w:hAnsi="Arial" w:cs="Arial"/>
          <w:color w:val="000000" w:themeColor="text1"/>
          <w:sz w:val="20"/>
          <w:szCs w:val="20"/>
        </w:rPr>
        <w:t xml:space="preserve"> Street, </w:t>
      </w:r>
      <w:proofErr w:type="spellStart"/>
      <w:r w:rsidRPr="009473B0">
        <w:rPr>
          <w:rStyle w:val="SubtleEmphasis"/>
          <w:rFonts w:ascii="Arial" w:hAnsi="Arial" w:cs="Arial"/>
          <w:color w:val="000000" w:themeColor="text1"/>
          <w:sz w:val="20"/>
          <w:szCs w:val="20"/>
        </w:rPr>
        <w:t>Katha</w:t>
      </w:r>
      <w:proofErr w:type="spellEnd"/>
      <w:r w:rsidRPr="009473B0">
        <w:rPr>
          <w:rStyle w:val="SubtleEmphasis"/>
          <w:rFonts w:ascii="Arial" w:hAnsi="Arial" w:cs="Arial"/>
          <w:color w:val="000000" w:themeColor="text1"/>
          <w:sz w:val="20"/>
          <w:szCs w:val="20"/>
        </w:rPr>
        <w:t xml:space="preserve"> </w:t>
      </w:r>
      <w:proofErr w:type="spellStart"/>
      <w:r w:rsidRPr="009473B0">
        <w:rPr>
          <w:rStyle w:val="SubtleEmphasis"/>
          <w:rFonts w:ascii="Arial" w:hAnsi="Arial" w:cs="Arial"/>
          <w:color w:val="000000" w:themeColor="text1"/>
          <w:sz w:val="20"/>
          <w:szCs w:val="20"/>
        </w:rPr>
        <w:t>Bazar</w:t>
      </w:r>
      <w:proofErr w:type="spellEnd"/>
      <w:r w:rsidRPr="009473B0">
        <w:rPr>
          <w:rStyle w:val="SubtleEmphasis"/>
          <w:rFonts w:ascii="Arial" w:hAnsi="Arial" w:cs="Arial"/>
          <w:color w:val="000000" w:themeColor="text1"/>
          <w:sz w:val="20"/>
          <w:szCs w:val="20"/>
        </w:rPr>
        <w:t xml:space="preserve">, </w:t>
      </w:r>
      <w:proofErr w:type="spellStart"/>
      <w:r w:rsidRPr="009473B0">
        <w:rPr>
          <w:rStyle w:val="SubtleEmphasis"/>
          <w:rFonts w:ascii="Arial" w:hAnsi="Arial" w:cs="Arial"/>
          <w:color w:val="000000" w:themeColor="text1"/>
          <w:sz w:val="20"/>
          <w:szCs w:val="20"/>
        </w:rPr>
        <w:t>Masjid</w:t>
      </w:r>
      <w:proofErr w:type="spellEnd"/>
      <w:r w:rsidRPr="009473B0">
        <w:rPr>
          <w:rStyle w:val="SubtleEmphasis"/>
          <w:rFonts w:ascii="Arial" w:hAnsi="Arial" w:cs="Arial"/>
          <w:color w:val="000000" w:themeColor="text1"/>
          <w:sz w:val="20"/>
          <w:szCs w:val="20"/>
        </w:rPr>
        <w:t xml:space="preserve"> (west), Mumbai- 400009.</w:t>
      </w:r>
    </w:p>
    <w:p w:rsidR="00707196" w:rsidRPr="009473B0" w:rsidRDefault="00707196" w:rsidP="00707196">
      <w:pPr>
        <w:pStyle w:val="IntenseQuote"/>
        <w:spacing w:before="40" w:after="10"/>
        <w:rPr>
          <w:rStyle w:val="SubtleEmphasis"/>
          <w:rFonts w:ascii="Arial" w:hAnsi="Arial" w:cs="Arial"/>
          <w:color w:val="000000" w:themeColor="text1"/>
          <w:sz w:val="20"/>
          <w:szCs w:val="20"/>
        </w:rPr>
      </w:pPr>
      <w:proofErr w:type="gramStart"/>
      <w:r w:rsidRPr="009473B0">
        <w:rPr>
          <w:rStyle w:val="SubtleEmphasis"/>
          <w:rFonts w:ascii="Arial" w:hAnsi="Arial" w:cs="Arial"/>
          <w:color w:val="000000" w:themeColor="text1"/>
          <w:sz w:val="20"/>
          <w:szCs w:val="20"/>
        </w:rPr>
        <w:t>Tel. No</w:t>
      </w:r>
      <w:r w:rsidR="00AD30B0">
        <w:rPr>
          <w:rStyle w:val="SubtleEmphasis"/>
          <w:rFonts w:ascii="Arial" w:hAnsi="Arial" w:cs="Arial"/>
          <w:color w:val="000000" w:themeColor="text1"/>
          <w:sz w:val="20"/>
          <w:szCs w:val="20"/>
        </w:rPr>
        <w:t>.</w:t>
      </w:r>
      <w:proofErr w:type="gramEnd"/>
      <w:r w:rsidR="00AD30B0">
        <w:rPr>
          <w:rStyle w:val="SubtleEmphasis"/>
          <w:rFonts w:ascii="Arial" w:hAnsi="Arial" w:cs="Arial"/>
          <w:color w:val="000000" w:themeColor="text1"/>
          <w:sz w:val="20"/>
          <w:szCs w:val="20"/>
        </w:rPr>
        <w:t xml:space="preserve"> (022) 66541585 </w:t>
      </w:r>
      <w:r w:rsidR="00AD30B0">
        <w:rPr>
          <w:rStyle w:val="SubtleEmphasis"/>
          <w:rFonts w:ascii="Arial" w:hAnsi="Arial" w:cs="Arial"/>
          <w:color w:val="000000" w:themeColor="text1"/>
          <w:sz w:val="20"/>
          <w:szCs w:val="20"/>
        </w:rPr>
        <w:tab/>
      </w:r>
      <w:r w:rsidR="00AD30B0">
        <w:rPr>
          <w:rStyle w:val="SubtleEmphasis"/>
          <w:rFonts w:ascii="Arial" w:hAnsi="Arial" w:cs="Arial"/>
          <w:color w:val="000000" w:themeColor="text1"/>
          <w:sz w:val="20"/>
          <w:szCs w:val="20"/>
        </w:rPr>
        <w:tab/>
        <w:t>Email- mail_pranavagro@rediffmail.com</w:t>
      </w:r>
    </w:p>
    <w:p w:rsidR="00707196" w:rsidRDefault="00AD30B0" w:rsidP="00707196">
      <w:pPr>
        <w:pStyle w:val="IntenseQuote"/>
        <w:spacing w:before="40" w:after="10"/>
        <w:rPr>
          <w:rStyle w:val="SubtleEmphasis"/>
          <w:rFonts w:ascii="Arial" w:hAnsi="Arial" w:cs="Arial"/>
          <w:color w:val="000000" w:themeColor="text1"/>
          <w:sz w:val="20"/>
          <w:szCs w:val="20"/>
        </w:rPr>
      </w:pPr>
      <w:r>
        <w:rPr>
          <w:rStyle w:val="SubtleEmphasis"/>
          <w:rFonts w:ascii="Arial" w:hAnsi="Arial" w:cs="Arial"/>
          <w:color w:val="000000" w:themeColor="text1"/>
          <w:sz w:val="20"/>
          <w:szCs w:val="20"/>
        </w:rPr>
        <w:t xml:space="preserve">Fax No. (022) 23471585 </w:t>
      </w:r>
      <w:r>
        <w:rPr>
          <w:rStyle w:val="SubtleEmphasis"/>
          <w:rFonts w:ascii="Arial" w:hAnsi="Arial" w:cs="Arial"/>
          <w:color w:val="000000" w:themeColor="text1"/>
          <w:sz w:val="20"/>
          <w:szCs w:val="20"/>
        </w:rPr>
        <w:tab/>
      </w:r>
      <w:r>
        <w:rPr>
          <w:rStyle w:val="SubtleEmphasis"/>
          <w:rFonts w:ascii="Arial" w:hAnsi="Arial" w:cs="Arial"/>
          <w:color w:val="000000" w:themeColor="text1"/>
          <w:sz w:val="20"/>
          <w:szCs w:val="20"/>
        </w:rPr>
        <w:tab/>
      </w:r>
      <w:r w:rsidR="00707196" w:rsidRPr="009473B0">
        <w:rPr>
          <w:rStyle w:val="SubtleEmphasis"/>
          <w:rFonts w:ascii="Arial" w:hAnsi="Arial" w:cs="Arial"/>
          <w:color w:val="000000" w:themeColor="text1"/>
          <w:sz w:val="20"/>
          <w:szCs w:val="20"/>
        </w:rPr>
        <w:t xml:space="preserve">website- </w:t>
      </w:r>
      <w:hyperlink r:id="rId4" w:history="1">
        <w:r w:rsidR="00707196" w:rsidRPr="008F6642">
          <w:rPr>
            <w:rStyle w:val="Hyperlink"/>
            <w:rFonts w:ascii="Arial" w:hAnsi="Arial" w:cs="Arial"/>
            <w:sz w:val="20"/>
            <w:szCs w:val="20"/>
          </w:rPr>
          <w:t>www.pranavagro.com</w:t>
        </w:r>
      </w:hyperlink>
    </w:p>
    <w:p w:rsidR="00707196" w:rsidRDefault="00707196" w:rsidP="00707196">
      <w:pPr>
        <w:pStyle w:val="IntenseQuote"/>
        <w:spacing w:before="40" w:after="10"/>
        <w:rPr>
          <w:rFonts w:ascii="Arial" w:hAnsi="Arial" w:cs="Arial"/>
          <w:i w:val="0"/>
          <w:iCs w:val="0"/>
          <w:color w:val="000000" w:themeColor="text1"/>
          <w:sz w:val="20"/>
          <w:szCs w:val="20"/>
        </w:rPr>
      </w:pPr>
      <w:r w:rsidRPr="009473B0">
        <w:rPr>
          <w:rStyle w:val="SubtleEmphasis"/>
          <w:rFonts w:ascii="Arial" w:hAnsi="Arial" w:cs="Arial"/>
          <w:color w:val="000000" w:themeColor="text1"/>
          <w:sz w:val="20"/>
          <w:szCs w:val="20"/>
        </w:rPr>
        <w:t>Mobile No. 9223237366</w:t>
      </w:r>
    </w:p>
    <w:p w:rsidR="00784B26" w:rsidRPr="00784B26" w:rsidRDefault="00784B26" w:rsidP="00784B26">
      <w:pPr>
        <w:tabs>
          <w:tab w:val="left" w:pos="0"/>
        </w:tabs>
        <w:autoSpaceDE w:val="0"/>
        <w:autoSpaceDN w:val="0"/>
        <w:adjustRightInd w:val="0"/>
        <w:jc w:val="center"/>
        <w:rPr>
          <w:rFonts w:asciiTheme="majorHAnsi" w:hAnsiTheme="majorHAnsi" w:cs="TimesNewRomanPS-BoldMT"/>
          <w:b/>
          <w:bCs/>
          <w:color w:val="000000"/>
          <w:sz w:val="36"/>
          <w:szCs w:val="36"/>
        </w:rPr>
      </w:pPr>
    </w:p>
    <w:p w:rsidR="00784B26" w:rsidRPr="00784B26" w:rsidRDefault="00784B26" w:rsidP="00784B26">
      <w:pPr>
        <w:tabs>
          <w:tab w:val="left" w:pos="0"/>
        </w:tabs>
        <w:autoSpaceDE w:val="0"/>
        <w:autoSpaceDN w:val="0"/>
        <w:adjustRightInd w:val="0"/>
        <w:jc w:val="center"/>
        <w:rPr>
          <w:rFonts w:asciiTheme="majorHAnsi" w:hAnsiTheme="majorHAnsi" w:cs="TimesNewRomanPS-BoldMT"/>
          <w:b/>
          <w:bCs/>
          <w:color w:val="000000"/>
          <w:sz w:val="36"/>
          <w:szCs w:val="36"/>
        </w:rPr>
      </w:pPr>
      <w:r w:rsidRPr="00784B26">
        <w:rPr>
          <w:rFonts w:asciiTheme="majorHAnsi" w:hAnsiTheme="majorHAnsi" w:cs="TimesNewRomanPS-BoldMT"/>
          <w:b/>
          <w:bCs/>
          <w:color w:val="000000"/>
          <w:sz w:val="36"/>
          <w:szCs w:val="36"/>
        </w:rPr>
        <w:t>RICE BRAN FATTY ACID</w:t>
      </w:r>
    </w:p>
    <w:p w:rsidR="00784B26" w:rsidRPr="00784B26" w:rsidRDefault="00784B26" w:rsidP="00784B26">
      <w:pPr>
        <w:autoSpaceDE w:val="0"/>
        <w:autoSpaceDN w:val="0"/>
        <w:adjustRightInd w:val="0"/>
        <w:jc w:val="center"/>
        <w:rPr>
          <w:rFonts w:asciiTheme="majorHAnsi" w:hAnsiTheme="majorHAnsi" w:cs="TimesNewRomanPS-BoldMT"/>
          <w:b/>
          <w:bCs/>
          <w:color w:val="000000"/>
          <w:sz w:val="32"/>
          <w:szCs w:val="32"/>
        </w:rPr>
      </w:pPr>
      <w:r w:rsidRPr="00784B26">
        <w:rPr>
          <w:rFonts w:asciiTheme="majorHAnsi" w:hAnsiTheme="majorHAnsi" w:cs="TimesNewRomanPS-BoldMT"/>
          <w:b/>
          <w:bCs/>
          <w:color w:val="000000"/>
          <w:sz w:val="32"/>
          <w:szCs w:val="32"/>
        </w:rPr>
        <w:t>MATERIAL SAFETY DATA SHEET</w:t>
      </w:r>
    </w:p>
    <w:p w:rsidR="00784B26" w:rsidRPr="00784B26" w:rsidRDefault="00784B26" w:rsidP="00784B26">
      <w:pPr>
        <w:autoSpaceDE w:val="0"/>
        <w:autoSpaceDN w:val="0"/>
        <w:adjustRightInd w:val="0"/>
        <w:rPr>
          <w:rFonts w:asciiTheme="majorHAnsi" w:hAnsiTheme="majorHAnsi" w:cs="TimesNewRomanPS-BoldMT"/>
          <w:b/>
          <w:bCs/>
          <w:color w:val="000000"/>
          <w:sz w:val="20"/>
          <w:szCs w:val="2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u w:val="single"/>
        </w:rPr>
        <w:t>1. IDENTIFICATION OF THE SUBSTANCE / PREPARATION AND OF THE COMPANY/UNDERTAKING</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1</w:t>
      </w:r>
      <w:r>
        <w:rPr>
          <w:rFonts w:asciiTheme="majorHAnsi" w:hAnsiTheme="majorHAnsi" w:cs="TimesNewRomanPS-BoldMT"/>
          <w:b/>
          <w:bCs/>
          <w:color w:val="000000"/>
        </w:rPr>
        <w:t>.1</w:t>
      </w:r>
      <w:r w:rsidRPr="00784B26">
        <w:rPr>
          <w:rFonts w:asciiTheme="majorHAnsi" w:hAnsiTheme="majorHAnsi" w:cs="TimesNewRomanPS-BoldMT"/>
          <w:b/>
          <w:bCs/>
          <w:color w:val="000000"/>
        </w:rPr>
        <w:t xml:space="preserve"> </w:t>
      </w:r>
      <w:r w:rsidRPr="00784B26">
        <w:rPr>
          <w:rFonts w:asciiTheme="majorHAnsi" w:hAnsiTheme="majorHAnsi" w:cs="TimesNewRomanPS-BoldMT"/>
          <w:b/>
          <w:bCs/>
          <w:color w:val="000000"/>
          <w:u w:val="single"/>
        </w:rPr>
        <w:t>Identification of the substance or Preparation</w:t>
      </w:r>
    </w:p>
    <w:p w:rsidR="00784B26" w:rsidRPr="00784B26" w:rsidRDefault="00784B26" w:rsidP="00784B26">
      <w:pPr>
        <w:autoSpaceDE w:val="0"/>
        <w:autoSpaceDN w:val="0"/>
        <w:adjustRightInd w:val="0"/>
        <w:rPr>
          <w:rFonts w:asciiTheme="majorHAnsi" w:hAnsiTheme="majorHAnsi" w:cs="TimesNewRomanPS-BoldMT"/>
          <w:b/>
          <w:bCs/>
          <w:color w:val="000000"/>
        </w:rPr>
      </w:pPr>
      <w:proofErr w:type="gramStart"/>
      <w:r w:rsidRPr="00784B26">
        <w:rPr>
          <w:rFonts w:asciiTheme="majorHAnsi" w:hAnsiTheme="majorHAnsi" w:cs="TimesNewRomanPS-BoldMT"/>
          <w:b/>
          <w:bCs/>
          <w:color w:val="000000"/>
        </w:rPr>
        <w:t>NAME :RICE</w:t>
      </w:r>
      <w:proofErr w:type="gramEnd"/>
      <w:r w:rsidRPr="00784B26">
        <w:rPr>
          <w:rFonts w:asciiTheme="majorHAnsi" w:hAnsiTheme="majorHAnsi" w:cs="TimesNewRomanPS-BoldMT"/>
          <w:b/>
          <w:bCs/>
          <w:color w:val="000000"/>
        </w:rPr>
        <w:t xml:space="preserve"> BRAN FATTY ACID</w:t>
      </w:r>
    </w:p>
    <w:p w:rsidR="00784B26" w:rsidRPr="00784B26" w:rsidRDefault="00784B26" w:rsidP="00784B26">
      <w:pPr>
        <w:autoSpaceDE w:val="0"/>
        <w:autoSpaceDN w:val="0"/>
        <w:adjustRightInd w:val="0"/>
        <w:rPr>
          <w:rFonts w:asciiTheme="majorHAnsi" w:hAnsiTheme="majorHAnsi" w:cs="TimesNewRomanPSMT"/>
          <w:color w:val="000000"/>
        </w:rPr>
      </w:pPr>
      <w:proofErr w:type="gramStart"/>
      <w:r w:rsidRPr="00784B26">
        <w:rPr>
          <w:rFonts w:asciiTheme="majorHAnsi" w:hAnsiTheme="majorHAnsi" w:cs="TimesNewRomanPS-BoldMT"/>
          <w:b/>
          <w:bCs/>
          <w:color w:val="000000"/>
        </w:rPr>
        <w:t>CAS :</w:t>
      </w:r>
      <w:proofErr w:type="gramEnd"/>
      <w:r w:rsidRPr="00784B26">
        <w:rPr>
          <w:rFonts w:asciiTheme="majorHAnsi" w:hAnsiTheme="majorHAnsi" w:cs="TimesNewRomanPS-BoldMT"/>
          <w:b/>
          <w:bCs/>
          <w:color w:val="000000"/>
        </w:rPr>
        <w:t xml:space="preserve"> </w:t>
      </w:r>
      <w:r w:rsidRPr="00784B26">
        <w:rPr>
          <w:rFonts w:asciiTheme="majorHAnsi" w:hAnsiTheme="majorHAnsi" w:cs="TimesNewRomanPSMT"/>
          <w:color w:val="000000"/>
        </w:rPr>
        <w:t>93165-33-4</w:t>
      </w:r>
    </w:p>
    <w:p w:rsidR="00784B26" w:rsidRPr="00784B26" w:rsidRDefault="00784B26" w:rsidP="00784B26">
      <w:pPr>
        <w:autoSpaceDE w:val="0"/>
        <w:autoSpaceDN w:val="0"/>
        <w:adjustRightInd w:val="0"/>
        <w:rPr>
          <w:rFonts w:asciiTheme="majorHAnsi" w:hAnsiTheme="majorHAnsi" w:cs="TimesNewRomanPSMT"/>
          <w:color w:val="000000"/>
        </w:rPr>
      </w:pPr>
      <w:proofErr w:type="gramStart"/>
      <w:r w:rsidRPr="00784B26">
        <w:rPr>
          <w:rFonts w:asciiTheme="majorHAnsi" w:hAnsiTheme="majorHAnsi" w:cs="TimesNewRomanPS-BoldMT"/>
          <w:b/>
          <w:bCs/>
          <w:color w:val="000000"/>
        </w:rPr>
        <w:t>FEMA :</w:t>
      </w:r>
      <w:proofErr w:type="gramEnd"/>
      <w:r w:rsidRPr="00784B26">
        <w:rPr>
          <w:rFonts w:asciiTheme="majorHAnsi" w:hAnsiTheme="majorHAnsi" w:cs="TimesNewRomanPS-BoldMT"/>
          <w:b/>
          <w:bCs/>
          <w:color w:val="000000"/>
        </w:rPr>
        <w:t xml:space="preserve"> </w:t>
      </w:r>
      <w:r w:rsidRPr="00784B26">
        <w:rPr>
          <w:rFonts w:asciiTheme="majorHAnsi" w:hAnsiTheme="majorHAnsi" w:cs="TimesNewRomanPSMT"/>
          <w:color w:val="000000"/>
        </w:rPr>
        <w:t>NA</w:t>
      </w:r>
    </w:p>
    <w:p w:rsidR="00784B26" w:rsidRPr="00784B26" w:rsidRDefault="00784B26" w:rsidP="00784B26">
      <w:pPr>
        <w:autoSpaceDE w:val="0"/>
        <w:autoSpaceDN w:val="0"/>
        <w:adjustRightInd w:val="0"/>
        <w:rPr>
          <w:rFonts w:asciiTheme="majorHAnsi" w:hAnsiTheme="majorHAnsi" w:cs="TimesNewRomanPSMT"/>
          <w:color w:val="000000"/>
        </w:rPr>
      </w:pPr>
      <w:proofErr w:type="spellStart"/>
      <w:r w:rsidRPr="00784B26">
        <w:rPr>
          <w:rFonts w:asciiTheme="majorHAnsi" w:hAnsiTheme="majorHAnsi" w:cs="TimesNewRomanPS-BoldMT"/>
          <w:b/>
          <w:bCs/>
          <w:color w:val="000000"/>
        </w:rPr>
        <w:t>CoE</w:t>
      </w:r>
      <w:proofErr w:type="spellEnd"/>
      <w:r w:rsidRPr="00784B26">
        <w:rPr>
          <w:rFonts w:asciiTheme="majorHAnsi" w:hAnsiTheme="majorHAnsi" w:cs="TimesNewRomanPS-BoldMT"/>
          <w:b/>
          <w:bCs/>
          <w:color w:val="000000"/>
        </w:rPr>
        <w:t xml:space="preserve">: </w:t>
      </w:r>
      <w:r w:rsidRPr="00784B26">
        <w:rPr>
          <w:rFonts w:asciiTheme="majorHAnsi" w:hAnsiTheme="majorHAnsi" w:cs="TimesNewRomanPSMT"/>
          <w:color w:val="000000"/>
        </w:rPr>
        <w:t>NA</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1.2 </w:t>
      </w:r>
      <w:r w:rsidRPr="00784B26">
        <w:rPr>
          <w:rFonts w:asciiTheme="majorHAnsi" w:hAnsiTheme="majorHAnsi" w:cs="TimesNewRomanPS-BoldMT"/>
          <w:b/>
          <w:bCs/>
          <w:color w:val="000000"/>
          <w:u w:val="single"/>
        </w:rPr>
        <w:t>Use of the Substance / Preparation</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This Product is used in Agro Chemicals, Greases, </w:t>
      </w:r>
      <w:proofErr w:type="gramStart"/>
      <w:r w:rsidRPr="00784B26">
        <w:rPr>
          <w:rFonts w:asciiTheme="majorHAnsi" w:hAnsiTheme="majorHAnsi" w:cs="TimesNewRomanPSMT"/>
          <w:color w:val="000000"/>
        </w:rPr>
        <w:t>Paints</w:t>
      </w:r>
      <w:proofErr w:type="gramEnd"/>
      <w:r w:rsidRPr="00784B26">
        <w:rPr>
          <w:rFonts w:asciiTheme="majorHAnsi" w:hAnsiTheme="majorHAnsi" w:cs="TimesNewRomanPSMT"/>
          <w:color w:val="000000"/>
        </w:rPr>
        <w:t xml:space="preserve"> etc.</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1.3 </w:t>
      </w:r>
      <w:r w:rsidRPr="00784B26">
        <w:rPr>
          <w:rFonts w:asciiTheme="majorHAnsi" w:hAnsiTheme="majorHAnsi" w:cs="TimesNewRomanPS-BoldMT"/>
          <w:b/>
          <w:bCs/>
          <w:color w:val="000000"/>
          <w:u w:val="single"/>
        </w:rPr>
        <w:t>Identification of the Company</w:t>
      </w:r>
    </w:p>
    <w:p w:rsidR="00784B26" w:rsidRPr="00784B26" w:rsidRDefault="00784B26" w:rsidP="00784B26">
      <w:pPr>
        <w:autoSpaceDE w:val="0"/>
        <w:autoSpaceDN w:val="0"/>
        <w:adjustRightInd w:val="0"/>
        <w:rPr>
          <w:rFonts w:asciiTheme="majorHAnsi" w:hAnsiTheme="majorHAnsi" w:cs="TimesNewRomanPSMT"/>
          <w:color w:val="000000"/>
        </w:rPr>
      </w:pPr>
      <w:proofErr w:type="gramStart"/>
      <w:r w:rsidRPr="00784B26">
        <w:rPr>
          <w:rFonts w:asciiTheme="majorHAnsi" w:hAnsiTheme="majorHAnsi" w:cs="TimesNewRomanPS-BoldMT"/>
          <w:b/>
          <w:bCs/>
          <w:color w:val="000000"/>
        </w:rPr>
        <w:t>Company :</w:t>
      </w:r>
      <w:proofErr w:type="gramEnd"/>
      <w:r w:rsidRPr="00784B26">
        <w:rPr>
          <w:rFonts w:asciiTheme="majorHAnsi" w:hAnsiTheme="majorHAnsi" w:cs="TimesNewRomanPS-BoldMT"/>
          <w:b/>
          <w:bCs/>
          <w:color w:val="000000"/>
        </w:rPr>
        <w:t xml:space="preserve"> </w:t>
      </w:r>
      <w:proofErr w:type="spellStart"/>
      <w:r w:rsidR="00CF76B3">
        <w:rPr>
          <w:rFonts w:asciiTheme="majorHAnsi" w:hAnsiTheme="majorHAnsi" w:cs="TimesNewRomanPS-BoldMT"/>
          <w:bCs/>
          <w:color w:val="000000"/>
        </w:rPr>
        <w:t>Pranav</w:t>
      </w:r>
      <w:proofErr w:type="spellEnd"/>
      <w:r w:rsidR="00CF76B3">
        <w:rPr>
          <w:rFonts w:asciiTheme="majorHAnsi" w:hAnsiTheme="majorHAnsi" w:cs="TimesNewRomanPS-BoldMT"/>
          <w:bCs/>
          <w:color w:val="000000"/>
        </w:rPr>
        <w:t xml:space="preserve"> Agro</w:t>
      </w:r>
      <w:r w:rsidRPr="00784B26">
        <w:rPr>
          <w:rFonts w:asciiTheme="majorHAnsi" w:hAnsiTheme="majorHAnsi" w:cs="TimesNewRomanPSMT"/>
          <w:color w:val="000000"/>
        </w:rPr>
        <w:t>.</w:t>
      </w:r>
    </w:p>
    <w:p w:rsidR="00CF76B3" w:rsidRDefault="00784B26" w:rsidP="00CF76B3">
      <w:pPr>
        <w:autoSpaceDE w:val="0"/>
        <w:autoSpaceDN w:val="0"/>
        <w:adjustRightInd w:val="0"/>
        <w:rPr>
          <w:rFonts w:ascii="Bookman Old Style" w:hAnsi="Bookman Old Style"/>
          <w:color w:val="000000"/>
          <w:shd w:val="clear" w:color="auto" w:fill="FFFFFF"/>
        </w:rPr>
      </w:pPr>
      <w:proofErr w:type="gramStart"/>
      <w:r w:rsidRPr="00784B26">
        <w:rPr>
          <w:rFonts w:asciiTheme="majorHAnsi" w:hAnsiTheme="majorHAnsi" w:cs="TimesNewRomanPS-BoldMT"/>
          <w:b/>
          <w:bCs/>
          <w:color w:val="000000"/>
        </w:rPr>
        <w:t>Address :</w:t>
      </w:r>
      <w:proofErr w:type="gramEnd"/>
      <w:r w:rsidRPr="00784B26">
        <w:rPr>
          <w:rFonts w:asciiTheme="majorHAnsi" w:hAnsiTheme="majorHAnsi" w:cs="TimesNewRomanPS-BoldMT"/>
          <w:b/>
          <w:bCs/>
          <w:color w:val="000000"/>
        </w:rPr>
        <w:t xml:space="preserve"> </w:t>
      </w:r>
      <w:r w:rsidR="00CF76B3">
        <w:rPr>
          <w:rFonts w:ascii="Bookman Old Style" w:hAnsi="Bookman Old Style"/>
          <w:color w:val="000000"/>
          <w:shd w:val="clear" w:color="auto" w:fill="FFFFFF"/>
        </w:rPr>
        <w:t xml:space="preserve">17 </w:t>
      </w:r>
      <w:proofErr w:type="spellStart"/>
      <w:r w:rsidR="00CF76B3">
        <w:rPr>
          <w:rFonts w:ascii="Bookman Old Style" w:hAnsi="Bookman Old Style"/>
          <w:color w:val="000000"/>
          <w:shd w:val="clear" w:color="auto" w:fill="FFFFFF"/>
        </w:rPr>
        <w:t>bhagubhai</w:t>
      </w:r>
      <w:proofErr w:type="spellEnd"/>
      <w:r w:rsidR="00CF76B3">
        <w:rPr>
          <w:rFonts w:ascii="Bookman Old Style" w:hAnsi="Bookman Old Style"/>
          <w:color w:val="000000"/>
          <w:shd w:val="clear" w:color="auto" w:fill="FFFFFF"/>
        </w:rPr>
        <w:t xml:space="preserve"> Chambers </w:t>
      </w:r>
    </w:p>
    <w:p w:rsidR="00CF76B3" w:rsidRDefault="00CF76B3" w:rsidP="00CF76B3">
      <w:pPr>
        <w:autoSpaceDE w:val="0"/>
        <w:autoSpaceDN w:val="0"/>
        <w:adjustRightInd w:val="0"/>
        <w:rPr>
          <w:rFonts w:ascii="Bookman Old Style" w:hAnsi="Bookman Old Style"/>
          <w:color w:val="000000"/>
          <w:shd w:val="clear" w:color="auto" w:fill="FFFFFF"/>
        </w:rPr>
      </w:pPr>
      <w:r>
        <w:rPr>
          <w:rFonts w:ascii="Bookman Old Style" w:hAnsi="Bookman Old Style"/>
          <w:color w:val="000000"/>
          <w:shd w:val="clear" w:color="auto" w:fill="FFFFFF"/>
        </w:rPr>
        <w:t xml:space="preserve">2 </w:t>
      </w:r>
      <w:proofErr w:type="spellStart"/>
      <w:r>
        <w:rPr>
          <w:rFonts w:ascii="Bookman Old Style" w:hAnsi="Bookman Old Style"/>
          <w:color w:val="000000"/>
          <w:shd w:val="clear" w:color="auto" w:fill="FFFFFF"/>
        </w:rPr>
        <w:t>nd</w:t>
      </w:r>
      <w:proofErr w:type="spellEnd"/>
      <w:r>
        <w:rPr>
          <w:rFonts w:ascii="Bookman Old Style" w:hAnsi="Bookman Old Style"/>
          <w:color w:val="000000"/>
          <w:shd w:val="clear" w:color="auto" w:fill="FFFFFF"/>
        </w:rPr>
        <w:t xml:space="preserve"> floor 363 </w:t>
      </w:r>
      <w:proofErr w:type="spellStart"/>
      <w:r>
        <w:rPr>
          <w:rFonts w:ascii="Bookman Old Style" w:hAnsi="Bookman Old Style"/>
          <w:color w:val="000000"/>
          <w:shd w:val="clear" w:color="auto" w:fill="FFFFFF"/>
        </w:rPr>
        <w:t>narshi</w:t>
      </w:r>
      <w:proofErr w:type="spellEnd"/>
      <w:r>
        <w:rPr>
          <w:rFonts w:ascii="Bookman Old Style" w:hAnsi="Bookman Old Style"/>
          <w:color w:val="000000"/>
          <w:shd w:val="clear" w:color="auto" w:fill="FFFFFF"/>
        </w:rPr>
        <w:t xml:space="preserve"> </w:t>
      </w:r>
      <w:proofErr w:type="spellStart"/>
      <w:proofErr w:type="gramStart"/>
      <w:r>
        <w:rPr>
          <w:rFonts w:ascii="Bookman Old Style" w:hAnsi="Bookman Old Style"/>
          <w:color w:val="000000"/>
          <w:shd w:val="clear" w:color="auto" w:fill="FFFFFF"/>
        </w:rPr>
        <w:t>natha</w:t>
      </w:r>
      <w:proofErr w:type="spellEnd"/>
      <w:r>
        <w:rPr>
          <w:rFonts w:ascii="Bookman Old Style" w:hAnsi="Bookman Old Style"/>
          <w:color w:val="000000"/>
          <w:shd w:val="clear" w:color="auto" w:fill="FFFFFF"/>
        </w:rPr>
        <w:t xml:space="preserve"> street</w:t>
      </w:r>
      <w:proofErr w:type="gramEnd"/>
    </w:p>
    <w:p w:rsidR="00CF76B3" w:rsidRDefault="00CF76B3" w:rsidP="00CF76B3">
      <w:pPr>
        <w:autoSpaceDE w:val="0"/>
        <w:autoSpaceDN w:val="0"/>
        <w:adjustRightInd w:val="0"/>
        <w:rPr>
          <w:rFonts w:ascii="Bookman Old Style" w:hAnsi="Bookman Old Style"/>
          <w:color w:val="000000"/>
          <w:shd w:val="clear" w:color="auto" w:fill="FFFFFF"/>
        </w:rPr>
      </w:pPr>
      <w:proofErr w:type="spellStart"/>
      <w:proofErr w:type="gramStart"/>
      <w:r>
        <w:rPr>
          <w:rFonts w:ascii="Bookman Old Style" w:hAnsi="Bookman Old Style"/>
          <w:color w:val="000000"/>
          <w:shd w:val="clear" w:color="auto" w:fill="FFFFFF"/>
        </w:rPr>
        <w:t>katha</w:t>
      </w:r>
      <w:proofErr w:type="spellEnd"/>
      <w:proofErr w:type="gramEnd"/>
      <w:r>
        <w:rPr>
          <w:rFonts w:ascii="Bookman Old Style" w:hAnsi="Bookman Old Style"/>
          <w:color w:val="000000"/>
          <w:shd w:val="clear" w:color="auto" w:fill="FFFFFF"/>
        </w:rPr>
        <w:t xml:space="preserve"> bazaar </w:t>
      </w:r>
      <w:proofErr w:type="spellStart"/>
      <w:r>
        <w:rPr>
          <w:rFonts w:ascii="Bookman Old Style" w:hAnsi="Bookman Old Style"/>
          <w:color w:val="000000"/>
          <w:shd w:val="clear" w:color="auto" w:fill="FFFFFF"/>
        </w:rPr>
        <w:t>masjid</w:t>
      </w:r>
      <w:proofErr w:type="spellEnd"/>
      <w:r>
        <w:rPr>
          <w:rFonts w:ascii="Bookman Old Style" w:hAnsi="Bookman Old Style"/>
          <w:color w:val="000000"/>
          <w:shd w:val="clear" w:color="auto" w:fill="FFFFFF"/>
        </w:rPr>
        <w:t xml:space="preserve"> (w) </w:t>
      </w:r>
    </w:p>
    <w:p w:rsidR="00784B26" w:rsidRPr="00784B26" w:rsidRDefault="00784B26" w:rsidP="00784B26">
      <w:pPr>
        <w:autoSpaceDE w:val="0"/>
        <w:autoSpaceDN w:val="0"/>
        <w:adjustRightInd w:val="0"/>
        <w:rPr>
          <w:rFonts w:asciiTheme="majorHAnsi" w:hAnsiTheme="majorHAnsi" w:cs="TimesNewRomanPSMT"/>
          <w:color w:val="000000"/>
        </w:rPr>
      </w:pPr>
      <w:proofErr w:type="gramStart"/>
      <w:r w:rsidRPr="00784B26">
        <w:rPr>
          <w:rFonts w:asciiTheme="majorHAnsi" w:hAnsiTheme="majorHAnsi" w:cs="TimesNewRomanPS-BoldMT"/>
          <w:b/>
          <w:bCs/>
          <w:color w:val="000000"/>
        </w:rPr>
        <w:t>Telephone :</w:t>
      </w:r>
      <w:proofErr w:type="gramEnd"/>
      <w:r w:rsidRPr="00784B26">
        <w:rPr>
          <w:rFonts w:asciiTheme="majorHAnsi" w:hAnsiTheme="majorHAnsi" w:cs="TimesNewRomanPS-BoldMT"/>
          <w:b/>
          <w:bCs/>
          <w:color w:val="000000"/>
        </w:rPr>
        <w:t xml:space="preserve"> </w:t>
      </w:r>
      <w:r w:rsidR="00CF76B3">
        <w:rPr>
          <w:rFonts w:asciiTheme="majorHAnsi" w:hAnsiTheme="majorHAnsi" w:cs="TimesNewRomanPSMT"/>
          <w:color w:val="000000"/>
        </w:rPr>
        <w:t xml:space="preserve">+91 (022) - </w:t>
      </w:r>
      <w:r w:rsidR="00CF76B3" w:rsidRPr="00CF76B3">
        <w:rPr>
          <w:rFonts w:ascii="Helvetica" w:hAnsi="Helvetica"/>
          <w:color w:val="000000"/>
          <w:sz w:val="22"/>
          <w:szCs w:val="22"/>
          <w:shd w:val="clear" w:color="auto" w:fill="FFFFFF"/>
        </w:rPr>
        <w:t>66541585</w:t>
      </w:r>
      <w:r w:rsidR="00CF76B3">
        <w:rPr>
          <w:rFonts w:ascii="Helvetica" w:hAnsi="Helvetica"/>
          <w:color w:val="000000"/>
          <w:sz w:val="18"/>
          <w:szCs w:val="18"/>
          <w:shd w:val="clear" w:color="auto" w:fill="FFFFFF"/>
        </w:rPr>
        <w:t>,</w:t>
      </w:r>
    </w:p>
    <w:p w:rsidR="00784B26" w:rsidRPr="00CF76B3" w:rsidRDefault="00784B26" w:rsidP="00784B26">
      <w:pPr>
        <w:autoSpaceDE w:val="0"/>
        <w:autoSpaceDN w:val="0"/>
        <w:adjustRightInd w:val="0"/>
        <w:rPr>
          <w:rFonts w:asciiTheme="majorHAnsi" w:hAnsiTheme="majorHAnsi" w:cs="TimesNewRomanPSMT"/>
          <w:color w:val="000000"/>
          <w:sz w:val="22"/>
          <w:szCs w:val="22"/>
        </w:rPr>
      </w:pPr>
      <w:proofErr w:type="gramStart"/>
      <w:r w:rsidRPr="00784B26">
        <w:rPr>
          <w:rFonts w:asciiTheme="majorHAnsi" w:hAnsiTheme="majorHAnsi" w:cs="TimesNewRomanPS-BoldMT"/>
          <w:b/>
          <w:bCs/>
          <w:color w:val="000000"/>
        </w:rPr>
        <w:t>Fax :</w:t>
      </w:r>
      <w:proofErr w:type="gramEnd"/>
      <w:r w:rsidRPr="00784B26">
        <w:rPr>
          <w:rFonts w:asciiTheme="majorHAnsi" w:hAnsiTheme="majorHAnsi" w:cs="TimesNewRomanPS-BoldMT"/>
          <w:b/>
          <w:bCs/>
          <w:color w:val="000000"/>
        </w:rPr>
        <w:t xml:space="preserve"> </w:t>
      </w:r>
      <w:r w:rsidRPr="00784B26">
        <w:rPr>
          <w:rFonts w:asciiTheme="majorHAnsi" w:hAnsiTheme="majorHAnsi" w:cs="TimesNewRomanPSMT"/>
          <w:color w:val="000000"/>
        </w:rPr>
        <w:t xml:space="preserve">+91-(022) - </w:t>
      </w:r>
      <w:r w:rsidR="00CF76B3" w:rsidRPr="00CF76B3">
        <w:rPr>
          <w:rFonts w:ascii="Helvetica" w:hAnsi="Helvetica"/>
          <w:color w:val="000000"/>
          <w:sz w:val="22"/>
          <w:szCs w:val="22"/>
          <w:shd w:val="clear" w:color="auto" w:fill="FFFFFF"/>
        </w:rPr>
        <w:t>23471585</w:t>
      </w:r>
    </w:p>
    <w:p w:rsidR="00CF76B3" w:rsidRDefault="00784B26" w:rsidP="00CF76B3">
      <w:pPr>
        <w:rPr>
          <w:color w:val="000000"/>
        </w:rPr>
      </w:pPr>
      <w:r w:rsidRPr="00784B26">
        <w:rPr>
          <w:rFonts w:asciiTheme="majorHAnsi" w:hAnsiTheme="majorHAnsi" w:cs="TimesNewRomanPS-BoldMT"/>
          <w:b/>
          <w:bCs/>
          <w:color w:val="000000"/>
        </w:rPr>
        <w:t xml:space="preserve">Website : </w:t>
      </w:r>
      <w:hyperlink r:id="rId5" w:tgtFrame="_blank" w:history="1">
        <w:r w:rsidR="00CF76B3">
          <w:rPr>
            <w:rStyle w:val="Hyperlink"/>
            <w:color w:val="4550DB"/>
          </w:rPr>
          <w:t>www.pranavagro.com</w:t>
        </w:r>
      </w:hyperlink>
      <w:r w:rsidR="00CF76B3">
        <w:rPr>
          <w:color w:val="000000"/>
        </w:rPr>
        <w:t> / </w:t>
      </w:r>
      <w:hyperlink r:id="rId6" w:tgtFrame="_blank" w:history="1">
        <w:r w:rsidR="00CF76B3">
          <w:rPr>
            <w:rStyle w:val="Hyperlink"/>
            <w:color w:val="4550DB"/>
          </w:rPr>
          <w:t>www.pranavagro.net</w:t>
        </w:r>
      </w:hyperlink>
    </w:p>
    <w:p w:rsidR="00CF76B3" w:rsidRPr="00784B26" w:rsidRDefault="00CF76B3" w:rsidP="00CF76B3">
      <w:pPr>
        <w:autoSpaceDE w:val="0"/>
        <w:autoSpaceDN w:val="0"/>
        <w:adjustRightInd w:val="0"/>
        <w:rPr>
          <w:rFonts w:asciiTheme="majorHAnsi" w:hAnsiTheme="majorHAnsi" w:cs="TimesNewRomanPSMT"/>
          <w:color w:val="0000FF"/>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2. </w:t>
      </w:r>
      <w:r w:rsidRPr="00784B26">
        <w:rPr>
          <w:rFonts w:asciiTheme="majorHAnsi" w:hAnsiTheme="majorHAnsi" w:cs="TimesNewRomanPS-BoldMT"/>
          <w:b/>
          <w:bCs/>
          <w:color w:val="000000"/>
          <w:u w:val="single"/>
        </w:rPr>
        <w:t>HAZARDS IDENTIFICATION</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This Product is Non Hazardous.</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Hazardous Components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Pigments – N/A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Catalyst – N/A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Vehicle – N/A</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Solvents – None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Additives – None</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Base Metal – N/A</w:t>
      </w:r>
    </w:p>
    <w:p w:rsidR="00784B26" w:rsidRPr="00784B26" w:rsidRDefault="00784B26" w:rsidP="00784B26">
      <w:pPr>
        <w:pStyle w:val="Default"/>
        <w:ind w:left="360"/>
        <w:rPr>
          <w:rFonts w:asciiTheme="majorHAnsi" w:eastAsia="Times New Roman" w:hAnsiTheme="majorHAnsi" w:cs="TimesNewRomanPSMT"/>
        </w:rPr>
      </w:pP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Alloys – N/A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Metallic Coatings – N/A</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lastRenderedPageBreak/>
        <w:t xml:space="preserve">Filler Metal Plus Coating or Core Flux – N/A </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3. </w:t>
      </w:r>
      <w:r w:rsidRPr="00784B26">
        <w:rPr>
          <w:rFonts w:asciiTheme="majorHAnsi" w:hAnsiTheme="majorHAnsi" w:cs="TimesNewRomanPS-BoldMT"/>
          <w:b/>
          <w:bCs/>
          <w:color w:val="000000"/>
          <w:u w:val="single"/>
        </w:rPr>
        <w:t>COMPOSITION OF / INGREDIENT INFORMATION</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Rice Bran Fatty Acid </w:t>
      </w:r>
    </w:p>
    <w:p w:rsidR="00784B26" w:rsidRPr="00784B26" w:rsidRDefault="00784B26" w:rsidP="00784B26">
      <w:pPr>
        <w:autoSpaceDE w:val="0"/>
        <w:autoSpaceDN w:val="0"/>
        <w:adjustRightInd w:val="0"/>
        <w:rPr>
          <w:rFonts w:asciiTheme="majorHAnsi" w:hAnsiTheme="majorHAnsi" w:cs="TimesNewRomanPSMT"/>
          <w:color w:val="FF0000"/>
        </w:rPr>
      </w:pPr>
      <w:r w:rsidRPr="00784B26">
        <w:rPr>
          <w:rFonts w:asciiTheme="majorHAnsi" w:hAnsiTheme="majorHAnsi" w:cs="TimesNewRomanPSMT"/>
          <w:color w:val="000000"/>
        </w:rPr>
        <w:t xml:space="preserve"> % by weight: 100%</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4. </w:t>
      </w:r>
      <w:r w:rsidRPr="00784B26">
        <w:rPr>
          <w:rFonts w:asciiTheme="majorHAnsi" w:hAnsiTheme="majorHAnsi" w:cs="TimesNewRomanPS-BoldMT"/>
          <w:b/>
          <w:bCs/>
          <w:color w:val="000000"/>
          <w:u w:val="single"/>
        </w:rPr>
        <w:t>FIRST AID MEASURES</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BoldMT"/>
          <w:b/>
          <w:bCs/>
          <w:color w:val="000000"/>
          <w:u w:val="single"/>
        </w:rPr>
        <w:t>General advice</w:t>
      </w:r>
      <w:r w:rsidRPr="00784B26">
        <w:rPr>
          <w:rFonts w:asciiTheme="majorHAnsi" w:hAnsiTheme="majorHAnsi" w:cs="TimesNewRomanPS-BoldMT"/>
          <w:b/>
          <w:bCs/>
          <w:color w:val="000000"/>
        </w:rPr>
        <w:t xml:space="preserve">: </w:t>
      </w:r>
      <w:r w:rsidRPr="00784B26">
        <w:rPr>
          <w:rFonts w:asciiTheme="majorHAnsi" w:hAnsiTheme="majorHAnsi" w:cs="TimesNewRomanPSMT"/>
          <w:color w:val="000000"/>
        </w:rPr>
        <w:t>Consult a physician. Show this safety data sheet to the</w:t>
      </w:r>
    </w:p>
    <w:p w:rsidR="00784B26" w:rsidRPr="00784B26" w:rsidRDefault="00784B26" w:rsidP="00784B26">
      <w:pPr>
        <w:autoSpaceDE w:val="0"/>
        <w:autoSpaceDN w:val="0"/>
        <w:adjustRightInd w:val="0"/>
        <w:rPr>
          <w:rFonts w:asciiTheme="majorHAnsi" w:hAnsiTheme="majorHAnsi" w:cs="TimesNewRomanPSMT"/>
          <w:color w:val="000000"/>
        </w:rPr>
      </w:pPr>
      <w:proofErr w:type="gramStart"/>
      <w:r w:rsidRPr="00784B26">
        <w:rPr>
          <w:rFonts w:asciiTheme="majorHAnsi" w:hAnsiTheme="majorHAnsi" w:cs="TimesNewRomanPSMT"/>
          <w:color w:val="000000"/>
        </w:rPr>
        <w:t>Doctor in attendance.</w:t>
      </w:r>
      <w:proofErr w:type="gramEnd"/>
    </w:p>
    <w:p w:rsidR="00784B26" w:rsidRDefault="00784B26" w:rsidP="00784B26">
      <w:pPr>
        <w:autoSpaceDE w:val="0"/>
        <w:autoSpaceDN w:val="0"/>
        <w:adjustRightInd w:val="0"/>
        <w:rPr>
          <w:rFonts w:asciiTheme="majorHAnsi" w:hAnsiTheme="majorHAnsi" w:cs="TimesNewRomanPS-BoldMT"/>
          <w:b/>
          <w:bCs/>
          <w:color w:val="000000"/>
          <w:u w:val="single"/>
        </w:rPr>
      </w:pP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BoldMT"/>
          <w:b/>
          <w:bCs/>
          <w:color w:val="000000"/>
          <w:u w:val="single"/>
        </w:rPr>
        <w:t>Eyes</w:t>
      </w:r>
      <w:r w:rsidRPr="00784B26">
        <w:rPr>
          <w:rFonts w:asciiTheme="majorHAnsi" w:hAnsiTheme="majorHAnsi" w:cs="TimesNewRomanPS-BoldMT"/>
          <w:b/>
          <w:bCs/>
          <w:color w:val="000000"/>
        </w:rPr>
        <w:t>:</w:t>
      </w:r>
      <w:r w:rsidRPr="00784B26">
        <w:rPr>
          <w:rFonts w:asciiTheme="majorHAnsi" w:hAnsiTheme="majorHAnsi" w:cs="TimesNewRomanPSMT"/>
          <w:color w:val="000000"/>
        </w:rPr>
        <w:t xml:space="preserve"> Eyes direct exposure, the eyes burn a normal cold water wash is preferred and with eye drop will clear the eyes in 3 hours.</w:t>
      </w:r>
    </w:p>
    <w:p w:rsidR="00784B26" w:rsidRPr="00784B26" w:rsidRDefault="00784B26" w:rsidP="00784B26">
      <w:pPr>
        <w:pStyle w:val="Default"/>
        <w:rPr>
          <w:rFonts w:asciiTheme="majorHAnsi" w:hAnsiTheme="majorHAnsi" w:cs="Bookman Old Style"/>
        </w:rPr>
      </w:pP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b/>
          <w:u w:val="single"/>
        </w:rPr>
        <w:t>Skin Contact:</w:t>
      </w:r>
      <w:r w:rsidRPr="00784B26">
        <w:rPr>
          <w:rFonts w:asciiTheme="majorHAnsi" w:eastAsia="Times New Roman" w:hAnsiTheme="majorHAnsi" w:cs="TimesNewRomanPSMT"/>
        </w:rPr>
        <w:t xml:space="preserve"> Wash with soap and water. Cover the irritated skin with an emollient. Get medical attention if irritation develops. </w:t>
      </w:r>
    </w:p>
    <w:p w:rsidR="00784B26" w:rsidRPr="00784B26" w:rsidRDefault="00784B26" w:rsidP="00784B26">
      <w:pPr>
        <w:pStyle w:val="Default"/>
        <w:ind w:left="360"/>
        <w:rPr>
          <w:rFonts w:asciiTheme="majorHAnsi" w:eastAsia="Times New Roman" w:hAnsiTheme="majorHAnsi" w:cs="TimesNewRomanPSMT"/>
        </w:rPr>
      </w:pP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b/>
          <w:u w:val="single"/>
        </w:rPr>
        <w:t>Inhalation:</w:t>
      </w:r>
      <w:r w:rsidRPr="00784B26">
        <w:rPr>
          <w:rFonts w:asciiTheme="majorHAnsi" w:eastAsia="Times New Roman" w:hAnsiTheme="majorHAnsi" w:cs="TimesNewRomanPSMT"/>
        </w:rPr>
        <w:t xml:space="preserve"> If inhaled, remove to fresh air.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Serious Inhalation: Not available. </w:t>
      </w:r>
    </w:p>
    <w:p w:rsidR="00784B26" w:rsidRDefault="00784B26" w:rsidP="00784B26">
      <w:pPr>
        <w:autoSpaceDE w:val="0"/>
        <w:autoSpaceDN w:val="0"/>
        <w:adjustRightInd w:val="0"/>
        <w:rPr>
          <w:rFonts w:asciiTheme="majorHAnsi" w:hAnsiTheme="majorHAnsi" w:cs="TimesNewRomanPSMT"/>
          <w:color w:val="000000"/>
        </w:rPr>
      </w:pP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Ingestion: Do NOT induce vomiting unless directed to do so by medical personnel. Serious Ingestion: Not available.</w:t>
      </w:r>
    </w:p>
    <w:p w:rsidR="00784B26" w:rsidRPr="00784B26" w:rsidRDefault="00784B26" w:rsidP="00784B26">
      <w:pPr>
        <w:autoSpaceDE w:val="0"/>
        <w:autoSpaceDN w:val="0"/>
        <w:adjustRightInd w:val="0"/>
        <w:rPr>
          <w:rFonts w:asciiTheme="majorHAnsi" w:hAnsiTheme="majorHAnsi" w:cs="TimesNewRomanPSMT"/>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5. </w:t>
      </w:r>
      <w:r w:rsidRPr="00784B26">
        <w:rPr>
          <w:rFonts w:asciiTheme="majorHAnsi" w:hAnsiTheme="majorHAnsi" w:cs="TimesNewRomanPS-BoldMT"/>
          <w:b/>
          <w:bCs/>
          <w:color w:val="000000"/>
          <w:u w:val="single"/>
        </w:rPr>
        <w:t>FIRE FIGHTING MEASURES</w:t>
      </w:r>
    </w:p>
    <w:p w:rsidR="00784B26" w:rsidRPr="00784B26" w:rsidRDefault="00784B26" w:rsidP="00784B26">
      <w:pPr>
        <w:autoSpaceDE w:val="0"/>
        <w:autoSpaceDN w:val="0"/>
        <w:adjustRightInd w:val="0"/>
        <w:rPr>
          <w:rFonts w:asciiTheme="majorHAnsi" w:hAnsiTheme="majorHAnsi" w:cs="TimesNewRomanPSMT"/>
          <w:color w:val="FFFFFF"/>
        </w:rPr>
      </w:pPr>
      <w:r w:rsidRPr="00784B26">
        <w:rPr>
          <w:rFonts w:asciiTheme="majorHAnsi" w:hAnsiTheme="majorHAnsi" w:cs="TimesNewRomanPSMT"/>
          <w:color w:val="FFFFFF"/>
        </w:rPr>
        <w:t>*</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BoldMT"/>
          <w:b/>
          <w:bCs/>
          <w:color w:val="000000"/>
        </w:rPr>
        <w:t xml:space="preserve">Flash Point: </w:t>
      </w:r>
      <w:r w:rsidRPr="00784B26">
        <w:rPr>
          <w:rFonts w:asciiTheme="majorHAnsi" w:hAnsiTheme="majorHAnsi" w:cs="TimesNewRomanPSMT"/>
          <w:color w:val="000000"/>
        </w:rPr>
        <w:t>C &gt; 440</w:t>
      </w:r>
      <w:r w:rsidRPr="00784B26">
        <w:rPr>
          <w:rFonts w:asciiTheme="majorHAnsi" w:hAnsiTheme="majorHAnsi" w:cs="TimesNewRomanPSMT"/>
          <w:color w:val="000000"/>
        </w:rPr>
        <w:sym w:font="Symbol" w:char="F0B0"/>
      </w:r>
      <w:r w:rsidRPr="00784B26">
        <w:rPr>
          <w:rFonts w:asciiTheme="majorHAnsi" w:hAnsiTheme="majorHAnsi" w:cs="TimesNewRomanPSMT"/>
          <w:color w:val="000000"/>
        </w:rPr>
        <w:t xml:space="preserve"> C</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6. </w:t>
      </w:r>
      <w:r w:rsidRPr="00784B26">
        <w:rPr>
          <w:rFonts w:asciiTheme="majorHAnsi" w:hAnsiTheme="majorHAnsi" w:cs="TimesNewRomanPS-BoldMT"/>
          <w:b/>
          <w:bCs/>
          <w:color w:val="000000"/>
          <w:u w:val="single"/>
        </w:rPr>
        <w:t>ACCIDENTAL RELEASE MEASURES</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Spills: At normal atmospheric Temperature it tends form lumps and the lumps can be lifted easily &amp; handles like normal fat.</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   </w:t>
      </w: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MT"/>
          <w:b/>
          <w:color w:val="000000"/>
        </w:rPr>
        <w:t>7.</w:t>
      </w:r>
      <w:r w:rsidRPr="00784B26">
        <w:rPr>
          <w:rFonts w:asciiTheme="majorHAnsi" w:hAnsiTheme="majorHAnsi" w:cs="TimesNewRomanPSMT"/>
          <w:color w:val="000000"/>
        </w:rPr>
        <w:t xml:space="preserve"> </w:t>
      </w:r>
      <w:r w:rsidRPr="00784B26">
        <w:rPr>
          <w:rFonts w:asciiTheme="majorHAnsi" w:hAnsiTheme="majorHAnsi" w:cs="TimesNewRomanPS-BoldMT"/>
          <w:b/>
          <w:bCs/>
          <w:color w:val="000000"/>
          <w:u w:val="single"/>
        </w:rPr>
        <w:t>HANDLING AND STORAGE</w:t>
      </w: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u w:val="single"/>
        </w:rPr>
        <w:t>Handling &amp; Storage Precautions</w:t>
      </w:r>
      <w:r w:rsidRPr="00784B26">
        <w:rPr>
          <w:rFonts w:asciiTheme="majorHAnsi" w:hAnsiTheme="majorHAnsi" w:cs="TimesNewRomanPS-BoldMT"/>
          <w:b/>
          <w:bCs/>
          <w:color w:val="000000"/>
        </w:rPr>
        <w:t xml:space="preserve">: Wash thoroughly with water after handling. </w:t>
      </w:r>
    </w:p>
    <w:p w:rsidR="00784B26" w:rsidRPr="00784B26" w:rsidRDefault="00784B26" w:rsidP="00784B26">
      <w:pPr>
        <w:autoSpaceDE w:val="0"/>
        <w:autoSpaceDN w:val="0"/>
        <w:adjustRightInd w:val="0"/>
        <w:rPr>
          <w:rFonts w:asciiTheme="majorHAnsi" w:hAnsiTheme="majorHAnsi" w:cs="TimesNewRomanPSMT"/>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8. </w:t>
      </w:r>
      <w:r w:rsidRPr="00784B26">
        <w:rPr>
          <w:rFonts w:asciiTheme="majorHAnsi" w:hAnsiTheme="majorHAnsi" w:cs="TimesNewRomanPS-BoldMT"/>
          <w:b/>
          <w:bCs/>
          <w:color w:val="000000"/>
          <w:u w:val="single"/>
        </w:rPr>
        <w:t>EXPOSURE CONTROL / PERSONAL PROTECTION</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b/>
          <w:color w:val="000000"/>
          <w:u w:val="single"/>
        </w:rPr>
        <w:t>Exposure</w:t>
      </w:r>
      <w:r w:rsidRPr="00784B26">
        <w:rPr>
          <w:rFonts w:asciiTheme="majorHAnsi" w:hAnsiTheme="majorHAnsi" w:cs="TimesNewRomanPSMT"/>
          <w:color w:val="000000"/>
        </w:rPr>
        <w:t xml:space="preserve">: As mentioned for Skin &amp; Eyes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Respiratory protection (specify type): </w:t>
      </w:r>
      <w:r w:rsidRPr="00784B26">
        <w:rPr>
          <w:rFonts w:asciiTheme="majorHAnsi" w:eastAsia="Times New Roman" w:hAnsiTheme="majorHAnsi" w:cs="TimesNewRomanPSMT"/>
        </w:rPr>
        <w:tab/>
      </w:r>
      <w:r w:rsidRPr="00784B26">
        <w:rPr>
          <w:rFonts w:asciiTheme="majorHAnsi" w:eastAsia="Times New Roman" w:hAnsiTheme="majorHAnsi" w:cs="TimesNewRomanPSMT"/>
        </w:rPr>
        <w:tab/>
        <w:t>N/A</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Local Exhaust:</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Not required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Mechanical (general):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None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Protective Gloves: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required</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Eye protection: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Required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Other protective clothing or equipment: </w:t>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Not required </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9. </w:t>
      </w:r>
      <w:r w:rsidRPr="00784B26">
        <w:rPr>
          <w:rFonts w:asciiTheme="majorHAnsi" w:hAnsiTheme="majorHAnsi" w:cs="TimesNewRomanPS-BoldMT"/>
          <w:b/>
          <w:bCs/>
          <w:color w:val="000000"/>
          <w:u w:val="single"/>
        </w:rPr>
        <w:t>PHYSICAL AND CHEMICAL PROPERTIES</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Physical State: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 xml:space="preserve"> Liquid</w:t>
      </w:r>
    </w:p>
    <w:p w:rsidR="00784B26" w:rsidRPr="00784B26" w:rsidRDefault="00784B26" w:rsidP="00784B26">
      <w:pPr>
        <w:autoSpaceDE w:val="0"/>
        <w:autoSpaceDN w:val="0"/>
        <w:adjustRightInd w:val="0"/>
        <w:rPr>
          <w:rFonts w:asciiTheme="majorHAnsi" w:hAnsiTheme="majorHAnsi" w:cs="TimesNewRomanPSMT"/>
          <w:color w:val="000000"/>
        </w:rPr>
      </w:pPr>
      <w:proofErr w:type="spellStart"/>
      <w:r w:rsidRPr="00784B26">
        <w:rPr>
          <w:rFonts w:asciiTheme="majorHAnsi" w:hAnsiTheme="majorHAnsi" w:cs="TimesNewRomanPSMT"/>
          <w:color w:val="000000"/>
        </w:rPr>
        <w:t>Odour</w:t>
      </w:r>
      <w:proofErr w:type="spellEnd"/>
      <w:r w:rsidRPr="00784B26">
        <w:rPr>
          <w:rFonts w:asciiTheme="majorHAnsi" w:hAnsiTheme="majorHAnsi" w:cs="TimesNewRomanPSMT"/>
          <w:color w:val="000000"/>
        </w:rPr>
        <w:t xml:space="preserve">: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 xml:space="preserve">Slightly Fatty Oil </w:t>
      </w:r>
      <w:proofErr w:type="spellStart"/>
      <w:r w:rsidRPr="00784B26">
        <w:rPr>
          <w:rFonts w:asciiTheme="majorHAnsi" w:hAnsiTheme="majorHAnsi" w:cs="TimesNewRomanPSMT"/>
          <w:color w:val="000000"/>
        </w:rPr>
        <w:t>Odour</w:t>
      </w:r>
      <w:proofErr w:type="spellEnd"/>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Boiling Range/Point C: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320</w:t>
      </w:r>
      <w:r w:rsidRPr="00784B26">
        <w:rPr>
          <w:rFonts w:asciiTheme="majorHAnsi" w:hAnsiTheme="majorHAnsi" w:cs="TimesNewRomanPSMT"/>
          <w:color w:val="000000"/>
        </w:rPr>
        <w:sym w:font="Symbol" w:char="F0B0"/>
      </w:r>
      <w:r w:rsidRPr="00784B26">
        <w:rPr>
          <w:rFonts w:asciiTheme="majorHAnsi" w:hAnsiTheme="majorHAnsi" w:cs="TimesNewRomanPSMT"/>
          <w:color w:val="000000"/>
        </w:rPr>
        <w:t xml:space="preserve"> C</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Melting / </w:t>
      </w:r>
      <w:proofErr w:type="spellStart"/>
      <w:r w:rsidRPr="00784B26">
        <w:rPr>
          <w:rFonts w:asciiTheme="majorHAnsi" w:hAnsiTheme="majorHAnsi" w:cs="TimesNewRomanPSMT"/>
          <w:color w:val="000000"/>
        </w:rPr>
        <w:t>Feezing</w:t>
      </w:r>
      <w:proofErr w:type="spellEnd"/>
      <w:r w:rsidRPr="00784B26">
        <w:rPr>
          <w:rFonts w:asciiTheme="majorHAnsi" w:hAnsiTheme="majorHAnsi" w:cs="TimesNewRomanPSMT"/>
          <w:color w:val="000000"/>
        </w:rPr>
        <w:t xml:space="preserve"> Point C: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 xml:space="preserve">44 - 48 </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lastRenderedPageBreak/>
        <w:t>Vapor Density (Air=1):</w:t>
      </w:r>
      <w:r w:rsidRPr="00784B26">
        <w:rPr>
          <w:rFonts w:asciiTheme="majorHAnsi" w:hAnsiTheme="majorHAnsi" w:cs="TimesNewRomanPSMT"/>
          <w:color w:val="000000"/>
        </w:rPr>
        <w:tab/>
        <w:t xml:space="preserve">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NA</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Solubility in Water @ 30</w:t>
      </w:r>
      <w:r w:rsidRPr="00784B26">
        <w:rPr>
          <w:rFonts w:asciiTheme="majorHAnsi" w:hAnsiTheme="majorHAnsi" w:cs="TimesNewRomanPSMT"/>
          <w:color w:val="000000"/>
        </w:rPr>
        <w:sym w:font="Symbol" w:char="F0B0"/>
      </w:r>
      <w:r w:rsidRPr="00784B26">
        <w:rPr>
          <w:rFonts w:asciiTheme="majorHAnsi" w:hAnsiTheme="majorHAnsi" w:cs="TimesNewRomanPSMT"/>
          <w:color w:val="000000"/>
        </w:rPr>
        <w:t xml:space="preserve"> C:</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Nil</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Specific Gravity Water =1</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0.897</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Others:</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Alcohol, Acetone</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Vapor Pressure @ 35</w:t>
      </w:r>
      <w:r w:rsidRPr="00784B26">
        <w:rPr>
          <w:rFonts w:asciiTheme="majorHAnsi" w:hAnsiTheme="majorHAnsi" w:cs="TimesNewRomanPSMT"/>
          <w:color w:val="000000"/>
        </w:rPr>
        <w:sym w:font="Symbol" w:char="F0B0"/>
      </w:r>
      <w:r w:rsidRPr="00784B26">
        <w:rPr>
          <w:rFonts w:asciiTheme="majorHAnsi" w:hAnsiTheme="majorHAnsi" w:cs="TimesNewRomanPSMT"/>
          <w:color w:val="000000"/>
        </w:rPr>
        <w:t xml:space="preserve"> C mm: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NA</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10. </w:t>
      </w:r>
      <w:r w:rsidRPr="00784B26">
        <w:rPr>
          <w:rFonts w:asciiTheme="majorHAnsi" w:hAnsiTheme="majorHAnsi" w:cs="TimesNewRomanPS-BoldMT"/>
          <w:b/>
          <w:bCs/>
          <w:color w:val="000000"/>
          <w:u w:val="single"/>
        </w:rPr>
        <w:t>STABILITY AND REACTIVITY</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Chemical Stability: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Very Stable.</w:t>
      </w:r>
    </w:p>
    <w:p w:rsidR="00784B26" w:rsidRPr="00784B26" w:rsidRDefault="00784B26" w:rsidP="00784B26">
      <w:pPr>
        <w:autoSpaceDE w:val="0"/>
        <w:autoSpaceDN w:val="0"/>
        <w:adjustRightInd w:val="0"/>
        <w:ind w:left="5040" w:hanging="5040"/>
        <w:rPr>
          <w:rFonts w:asciiTheme="majorHAnsi" w:hAnsiTheme="majorHAnsi" w:cs="TimesNewRomanPSMT"/>
          <w:color w:val="000000"/>
        </w:rPr>
      </w:pPr>
      <w:r w:rsidRPr="00784B26">
        <w:rPr>
          <w:rFonts w:asciiTheme="majorHAnsi" w:hAnsiTheme="majorHAnsi" w:cs="TimesNewRomanPSMT"/>
          <w:color w:val="000000"/>
        </w:rPr>
        <w:t xml:space="preserve">Incompatibility with other Materials: </w:t>
      </w:r>
      <w:r w:rsidRPr="00784B26">
        <w:rPr>
          <w:rFonts w:asciiTheme="majorHAnsi" w:hAnsiTheme="majorHAnsi" w:cs="TimesNewRomanPSMT"/>
          <w:color w:val="000000"/>
        </w:rPr>
        <w:tab/>
        <w:t xml:space="preserve">With solvent such as Hexane / Acetone etc., it is Soluble </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Hazardous Reaction products:</w:t>
      </w:r>
      <w:r w:rsidRPr="00784B26">
        <w:rPr>
          <w:rFonts w:asciiTheme="majorHAnsi" w:hAnsiTheme="majorHAnsi" w:cs="TimesNewRomanPSMT"/>
          <w:color w:val="000000"/>
        </w:rPr>
        <w:tab/>
      </w:r>
      <w:r w:rsidRPr="00784B26">
        <w:rPr>
          <w:rFonts w:asciiTheme="majorHAnsi" w:hAnsiTheme="majorHAnsi" w:cs="TimesNewRomanPSMT"/>
          <w:color w:val="000000"/>
        </w:rPr>
        <w:tab/>
        <w:t xml:space="preserve"> </w:t>
      </w:r>
      <w:r w:rsidRPr="00784B26">
        <w:rPr>
          <w:rFonts w:asciiTheme="majorHAnsi" w:hAnsiTheme="majorHAnsi" w:cs="TimesNewRomanPSMT"/>
          <w:color w:val="000000"/>
        </w:rPr>
        <w:tab/>
        <w:t>NIL.</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Hazardous Polymerization:</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t xml:space="preserve"> </w:t>
      </w:r>
      <w:r w:rsidRPr="00784B26">
        <w:rPr>
          <w:rFonts w:asciiTheme="majorHAnsi" w:hAnsiTheme="majorHAnsi" w:cs="TimesNewRomanPSMT"/>
          <w:color w:val="000000"/>
        </w:rPr>
        <w:tab/>
        <w:t>N/A.</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11. </w:t>
      </w:r>
      <w:r w:rsidRPr="00784B26">
        <w:rPr>
          <w:rFonts w:asciiTheme="majorHAnsi" w:hAnsiTheme="majorHAnsi" w:cs="TimesNewRomanPS-BoldMT"/>
          <w:b/>
          <w:bCs/>
          <w:color w:val="000000"/>
          <w:u w:val="single"/>
        </w:rPr>
        <w:t>TOXILOGICAL INFORMATION</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Routes of Entry: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NA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Toxicity to Animals: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LD50: Not available.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LC50:</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available.</w:t>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Chronic Effects on Humans: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available.</w:t>
      </w:r>
    </w:p>
    <w:p w:rsidR="00784B26" w:rsidRPr="00784B26" w:rsidRDefault="00784B26" w:rsidP="00784B26">
      <w:pPr>
        <w:pStyle w:val="Default"/>
        <w:ind w:left="5040" w:hanging="5040"/>
        <w:rPr>
          <w:rFonts w:asciiTheme="majorHAnsi" w:eastAsia="Times New Roman" w:hAnsiTheme="majorHAnsi" w:cs="TimesNewRomanPSMT"/>
        </w:rPr>
      </w:pPr>
      <w:r w:rsidRPr="00784B26">
        <w:rPr>
          <w:rFonts w:asciiTheme="majorHAnsi" w:eastAsia="Times New Roman" w:hAnsiTheme="majorHAnsi" w:cs="TimesNewRomanPSMT"/>
        </w:rPr>
        <w:t xml:space="preserve">Other Toxic Effects on Humans: </w:t>
      </w:r>
      <w:r w:rsidRPr="00784B26">
        <w:rPr>
          <w:rFonts w:asciiTheme="majorHAnsi" w:eastAsia="Times New Roman" w:hAnsiTheme="majorHAnsi" w:cs="TimesNewRomanPSMT"/>
        </w:rPr>
        <w:tab/>
        <w:t xml:space="preserve">Slightly hazardous in case of skin         contact (irritant), of ingestion, of inhalation.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Special Remarks on Toxicity to Animals: </w:t>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Not available.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Special Remarks on Chronic Effects on Humans:</w:t>
      </w:r>
      <w:r w:rsidRPr="00784B26">
        <w:rPr>
          <w:rFonts w:asciiTheme="majorHAnsi" w:eastAsia="Times New Roman" w:hAnsiTheme="majorHAnsi" w:cs="TimesNewRomanPSMT"/>
        </w:rPr>
        <w:tab/>
        <w:t xml:space="preserve"> Not available.</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Special Remarks on other Toxic Effects on Humans: </w:t>
      </w:r>
    </w:p>
    <w:p w:rsidR="00784B26" w:rsidRPr="00784B26" w:rsidRDefault="00784B26" w:rsidP="00784B26">
      <w:pPr>
        <w:pStyle w:val="Default"/>
        <w:rPr>
          <w:rFonts w:asciiTheme="majorHAnsi" w:eastAsia="Times New Roman" w:hAnsiTheme="majorHAnsi" w:cs="TimesNewRomanPSMT"/>
        </w:rPr>
      </w:pP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Potential Health Effects: No acute exposure studies were found for soya lecithin in humans. The dust is predicted to be irritating to the eyes, skin, and respiratory tract from mechanical action. Inhalation of lecithin aerosols may cause pulmonary edema. It may cause occupational asthma from pulmonary sensitization. Acute ingestion may affect the liver (fatty liver degeneration). </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12. </w:t>
      </w:r>
      <w:r w:rsidRPr="00784B26">
        <w:rPr>
          <w:rFonts w:asciiTheme="majorHAnsi" w:hAnsiTheme="majorHAnsi" w:cs="TimesNewRomanPS-BoldMT"/>
          <w:b/>
          <w:bCs/>
          <w:color w:val="000000"/>
          <w:u w:val="single"/>
        </w:rPr>
        <w:t>ECOLOGICAL INFORMATION</w:t>
      </w:r>
    </w:p>
    <w:p w:rsidR="00784B26" w:rsidRPr="00784B26" w:rsidRDefault="00784B26" w:rsidP="00784B26">
      <w:pPr>
        <w:pStyle w:val="Default"/>
        <w:rPr>
          <w:rFonts w:asciiTheme="majorHAnsi" w:eastAsia="Times New Roman" w:hAnsiTheme="majorHAnsi" w:cs="TimesNewRomanPSMT"/>
        </w:rPr>
      </w:pPr>
      <w:proofErr w:type="spellStart"/>
      <w:r w:rsidRPr="00784B26">
        <w:rPr>
          <w:rFonts w:asciiTheme="majorHAnsi" w:eastAsia="Times New Roman" w:hAnsiTheme="majorHAnsi" w:cs="TimesNewRomanPSMT"/>
        </w:rPr>
        <w:t>Ecotoxicity</w:t>
      </w:r>
      <w:proofErr w:type="spellEnd"/>
      <w:r w:rsidRPr="00784B26">
        <w:rPr>
          <w:rFonts w:asciiTheme="majorHAnsi" w:eastAsia="Times New Roman" w:hAnsiTheme="majorHAnsi" w:cs="TimesNewRomanPSMT"/>
        </w:rPr>
        <w:t xml:space="preserve">: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Not available.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BOD and COD: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available.</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Products of Biodegradation: Hazardous short term degradation products are not likely. Toxicity of the Products of Biodegradation: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 xml:space="preserve">  Not available.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Special Remarks on the Products of Biodegradation: Not available. </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13. </w:t>
      </w:r>
      <w:r w:rsidRPr="00784B26">
        <w:rPr>
          <w:rFonts w:asciiTheme="majorHAnsi" w:hAnsiTheme="majorHAnsi" w:cs="TimesNewRomanPS-BoldMT"/>
          <w:b/>
          <w:bCs/>
          <w:color w:val="000000"/>
          <w:u w:val="single"/>
        </w:rPr>
        <w:t>DISPOSAL CONSIDERATION</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Waste Disposal: Waste must be disposed of in accordance with federal, state and </w:t>
      </w:r>
      <w:proofErr w:type="gramStart"/>
      <w:r w:rsidRPr="00784B26">
        <w:rPr>
          <w:rFonts w:asciiTheme="majorHAnsi" w:eastAsia="Times New Roman" w:hAnsiTheme="majorHAnsi" w:cs="TimesNewRomanPSMT"/>
        </w:rPr>
        <w:t>Local</w:t>
      </w:r>
      <w:proofErr w:type="gramEnd"/>
      <w:r w:rsidRPr="00784B26">
        <w:rPr>
          <w:rFonts w:asciiTheme="majorHAnsi" w:eastAsia="Times New Roman" w:hAnsiTheme="majorHAnsi" w:cs="TimesNewRomanPSMT"/>
        </w:rPr>
        <w:t xml:space="preserve"> environmental control regulations.</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14. </w:t>
      </w:r>
      <w:r w:rsidRPr="00784B26">
        <w:rPr>
          <w:rFonts w:asciiTheme="majorHAnsi" w:hAnsiTheme="majorHAnsi" w:cs="TimesNewRomanPS-BoldMT"/>
          <w:b/>
          <w:bCs/>
          <w:color w:val="000000"/>
          <w:u w:val="single"/>
        </w:rPr>
        <w:t>TRANSPORTATION INFORMATION</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DOT Classification: </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a DOT controlled material.</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lastRenderedPageBreak/>
        <w:t>Identification:</w:t>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r>
      <w:r w:rsidRPr="00784B26">
        <w:rPr>
          <w:rFonts w:asciiTheme="majorHAnsi" w:eastAsia="Times New Roman" w:hAnsiTheme="majorHAnsi" w:cs="TimesNewRomanPSMT"/>
        </w:rPr>
        <w:tab/>
        <w:t>Not applicable.</w:t>
      </w:r>
    </w:p>
    <w:p w:rsidR="00784B26" w:rsidRPr="00784B26" w:rsidRDefault="00784B26" w:rsidP="00784B26">
      <w:pPr>
        <w:autoSpaceDE w:val="0"/>
        <w:autoSpaceDN w:val="0"/>
        <w:adjustRightInd w:val="0"/>
        <w:rPr>
          <w:rFonts w:asciiTheme="majorHAnsi" w:hAnsiTheme="majorHAnsi" w:cs="TimesNewRomanPSMT"/>
          <w:color w:val="000000"/>
        </w:rPr>
      </w:pPr>
      <w:r w:rsidRPr="00784B26">
        <w:rPr>
          <w:rFonts w:asciiTheme="majorHAnsi" w:hAnsiTheme="majorHAnsi" w:cs="TimesNewRomanPSMT"/>
          <w:color w:val="000000"/>
        </w:rPr>
        <w:t xml:space="preserve">Special Provisions for Transport: </w:t>
      </w:r>
      <w:r w:rsidRPr="00784B26">
        <w:rPr>
          <w:rFonts w:asciiTheme="majorHAnsi" w:hAnsiTheme="majorHAnsi" w:cs="TimesNewRomanPSMT"/>
          <w:color w:val="000000"/>
        </w:rPr>
        <w:tab/>
      </w:r>
      <w:r w:rsidRPr="00784B26">
        <w:rPr>
          <w:rFonts w:asciiTheme="majorHAnsi" w:hAnsiTheme="majorHAnsi" w:cs="TimesNewRomanPSMT"/>
          <w:color w:val="000000"/>
        </w:rPr>
        <w:tab/>
      </w:r>
      <w:r w:rsidRPr="00784B26">
        <w:rPr>
          <w:rFonts w:asciiTheme="majorHAnsi" w:hAnsiTheme="majorHAnsi" w:cs="TimesNewRomanPSMT"/>
          <w:color w:val="000000"/>
        </w:rPr>
        <w:tab/>
      </w:r>
      <w:r w:rsidR="00745964">
        <w:rPr>
          <w:rFonts w:asciiTheme="majorHAnsi" w:hAnsiTheme="majorHAnsi" w:cs="TimesNewRomanPSMT"/>
          <w:color w:val="000000"/>
        </w:rPr>
        <w:t xml:space="preserve">             </w:t>
      </w:r>
      <w:r w:rsidRPr="00784B26">
        <w:rPr>
          <w:rFonts w:asciiTheme="majorHAnsi" w:hAnsiTheme="majorHAnsi" w:cs="TimesNewRomanPSMT"/>
          <w:color w:val="000000"/>
        </w:rPr>
        <w:t>Not applicable.</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Default="00784B26" w:rsidP="00784B26">
      <w:pPr>
        <w:autoSpaceDE w:val="0"/>
        <w:autoSpaceDN w:val="0"/>
        <w:adjustRightInd w:val="0"/>
        <w:rPr>
          <w:rFonts w:asciiTheme="majorHAnsi" w:hAnsiTheme="majorHAnsi" w:cs="TimesNewRomanPS-BoldMT"/>
          <w:b/>
          <w:bCs/>
          <w:color w:val="000000"/>
        </w:rPr>
      </w:pPr>
    </w:p>
    <w:p w:rsidR="00784B26" w:rsidRDefault="00784B26" w:rsidP="00784B26">
      <w:pPr>
        <w:autoSpaceDE w:val="0"/>
        <w:autoSpaceDN w:val="0"/>
        <w:adjustRightInd w:val="0"/>
        <w:rPr>
          <w:rFonts w:asciiTheme="majorHAnsi" w:hAnsiTheme="majorHAnsi" w:cs="TimesNewRomanPS-BoldMT"/>
          <w:b/>
          <w:bCs/>
          <w:color w:val="000000"/>
        </w:rPr>
      </w:pPr>
    </w:p>
    <w:p w:rsid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u w:val="single"/>
        </w:rPr>
      </w:pPr>
      <w:r w:rsidRPr="00784B26">
        <w:rPr>
          <w:rFonts w:asciiTheme="majorHAnsi" w:hAnsiTheme="majorHAnsi" w:cs="TimesNewRomanPS-BoldMT"/>
          <w:b/>
          <w:bCs/>
          <w:color w:val="000000"/>
        </w:rPr>
        <w:t xml:space="preserve">15. </w:t>
      </w:r>
      <w:r w:rsidRPr="00784B26">
        <w:rPr>
          <w:rFonts w:asciiTheme="majorHAnsi" w:hAnsiTheme="majorHAnsi" w:cs="TimesNewRomanPS-BoldMT"/>
          <w:b/>
          <w:bCs/>
          <w:color w:val="000000"/>
          <w:u w:val="single"/>
        </w:rPr>
        <w:t>REGULATORY INFORMATION</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HAZARDS: --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 xml:space="preserve">SYMBOLS: --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R. PHRASES: --</w:t>
      </w:r>
    </w:p>
    <w:p w:rsidR="00784B26" w:rsidRPr="00784B26" w:rsidRDefault="00784B26" w:rsidP="00784B26">
      <w:pPr>
        <w:pStyle w:val="Default"/>
        <w:rPr>
          <w:rFonts w:asciiTheme="majorHAnsi" w:eastAsia="Times New Roman" w:hAnsiTheme="majorHAnsi" w:cs="TimesNewRomanPSMT"/>
        </w:rPr>
      </w:pPr>
      <w:r w:rsidRPr="00784B26">
        <w:rPr>
          <w:rFonts w:asciiTheme="majorHAnsi" w:eastAsia="Times New Roman" w:hAnsiTheme="majorHAnsi" w:cs="TimesNewRomanPSMT"/>
        </w:rPr>
        <w:t>S. PHRASES: --</w:t>
      </w:r>
    </w:p>
    <w:p w:rsidR="00784B26" w:rsidRPr="00784B26" w:rsidRDefault="00784B26" w:rsidP="00784B26">
      <w:pPr>
        <w:autoSpaceDE w:val="0"/>
        <w:autoSpaceDN w:val="0"/>
        <w:adjustRightInd w:val="0"/>
        <w:rPr>
          <w:rFonts w:asciiTheme="majorHAnsi" w:hAnsiTheme="majorHAnsi" w:cs="TimesNewRomanPS-BoldMT"/>
          <w:b/>
          <w:bCs/>
          <w:color w:val="000000"/>
        </w:rPr>
      </w:pPr>
    </w:p>
    <w:p w:rsidR="00784B26" w:rsidRPr="00784B26" w:rsidRDefault="00784B26" w:rsidP="00784B26">
      <w:pPr>
        <w:autoSpaceDE w:val="0"/>
        <w:autoSpaceDN w:val="0"/>
        <w:adjustRightInd w:val="0"/>
        <w:rPr>
          <w:rFonts w:asciiTheme="majorHAnsi" w:hAnsiTheme="majorHAnsi" w:cs="TimesNewRomanPS-BoldMT"/>
          <w:b/>
          <w:bCs/>
          <w:color w:val="000000"/>
        </w:rPr>
      </w:pPr>
      <w:r w:rsidRPr="00784B26">
        <w:rPr>
          <w:rFonts w:asciiTheme="majorHAnsi" w:hAnsiTheme="majorHAnsi" w:cs="TimesNewRomanPS-BoldMT"/>
          <w:b/>
          <w:bCs/>
          <w:color w:val="000000"/>
        </w:rPr>
        <w:t xml:space="preserve">16. </w:t>
      </w:r>
      <w:r w:rsidRPr="00784B26">
        <w:rPr>
          <w:rFonts w:asciiTheme="majorHAnsi" w:hAnsiTheme="majorHAnsi" w:cs="TimesNewRomanPS-BoldMT"/>
          <w:b/>
          <w:bCs/>
          <w:color w:val="000000"/>
          <w:u w:val="single"/>
        </w:rPr>
        <w:t>OTHER INFORMATION</w:t>
      </w:r>
    </w:p>
    <w:p w:rsidR="00784B26" w:rsidRPr="00784B26" w:rsidRDefault="00784B26" w:rsidP="00784B26">
      <w:pPr>
        <w:pStyle w:val="Default"/>
        <w:rPr>
          <w:rFonts w:asciiTheme="majorHAnsi" w:hAnsiTheme="majorHAnsi" w:cs="Bookman Old Style"/>
          <w:b/>
          <w:bCs/>
        </w:rPr>
      </w:pPr>
      <w:r w:rsidRPr="00784B26">
        <w:rPr>
          <w:rFonts w:asciiTheme="majorHAnsi" w:hAnsiTheme="majorHAnsi" w:cs="Bookman Old Style"/>
          <w:b/>
          <w:bCs/>
        </w:rPr>
        <w:t>For Safety, Regulatory information, Marketing and sales information:</w:t>
      </w:r>
    </w:p>
    <w:p w:rsidR="00784B26" w:rsidRPr="00784B26" w:rsidRDefault="00784B26" w:rsidP="00784B26">
      <w:pPr>
        <w:pStyle w:val="Default"/>
        <w:rPr>
          <w:rFonts w:asciiTheme="majorHAnsi" w:hAnsiTheme="majorHAnsi" w:cs="Bookman Old Style"/>
          <w:b/>
          <w:bCs/>
        </w:rPr>
      </w:pPr>
    </w:p>
    <w:p w:rsidR="00784B26" w:rsidRDefault="00784B26" w:rsidP="00784B26">
      <w:pPr>
        <w:ind w:left="720" w:firstLine="720"/>
        <w:rPr>
          <w:rFonts w:asciiTheme="majorHAnsi" w:hAnsiTheme="majorHAnsi" w:cs="Bookman Old Style"/>
        </w:rPr>
      </w:pPr>
    </w:p>
    <w:p w:rsidR="00784B26" w:rsidRDefault="00784B26" w:rsidP="00784B26">
      <w:pPr>
        <w:ind w:left="720" w:firstLine="720"/>
        <w:rPr>
          <w:rFonts w:asciiTheme="majorHAnsi" w:hAnsiTheme="majorHAnsi" w:cs="Bookman Old Style"/>
        </w:rPr>
      </w:pPr>
    </w:p>
    <w:p w:rsidR="00784B26" w:rsidRPr="00784B26" w:rsidRDefault="00784B26" w:rsidP="00784B26">
      <w:pPr>
        <w:ind w:left="720" w:firstLine="720"/>
        <w:rPr>
          <w:rFonts w:asciiTheme="majorHAnsi" w:hAnsiTheme="majorHAnsi" w:cs="Bookman Old Style"/>
        </w:rPr>
      </w:pPr>
    </w:p>
    <w:p w:rsidR="00784B26" w:rsidRPr="00784B26" w:rsidRDefault="00784B26" w:rsidP="00784B26">
      <w:pPr>
        <w:ind w:left="720" w:firstLine="720"/>
        <w:rPr>
          <w:rFonts w:asciiTheme="majorHAnsi" w:hAnsiTheme="majorHAnsi" w:cs="Bookman Old Style"/>
        </w:rPr>
      </w:pPr>
      <w:r w:rsidRPr="00784B26">
        <w:rPr>
          <w:rFonts w:asciiTheme="majorHAnsi" w:hAnsiTheme="majorHAnsi" w:cs="Bookman Old Style"/>
        </w:rPr>
        <w:t xml:space="preserve">*************** </w:t>
      </w:r>
      <w:r w:rsidRPr="00784B26">
        <w:rPr>
          <w:rFonts w:asciiTheme="majorHAnsi" w:hAnsiTheme="majorHAnsi" w:cs="Bookman Old Style"/>
          <w:b/>
          <w:u w:val="single"/>
        </w:rPr>
        <w:t>ADDITIONAL INFORMATION</w:t>
      </w:r>
      <w:r w:rsidRPr="00784B26">
        <w:rPr>
          <w:rFonts w:asciiTheme="majorHAnsi" w:hAnsiTheme="majorHAnsi" w:cs="Bookman Old Style"/>
        </w:rPr>
        <w:t xml:space="preserve"> ****************** </w:t>
      </w:r>
    </w:p>
    <w:p w:rsidR="00784B26" w:rsidRDefault="00784B26" w:rsidP="00784B26">
      <w:pPr>
        <w:rPr>
          <w:rFonts w:asciiTheme="majorHAnsi" w:hAnsiTheme="majorHAnsi" w:cs="Bookman Old Style"/>
          <w:b/>
        </w:rPr>
      </w:pPr>
    </w:p>
    <w:p w:rsidR="00784B26" w:rsidRPr="00784B26" w:rsidRDefault="00784B26" w:rsidP="00784B26">
      <w:pPr>
        <w:rPr>
          <w:rFonts w:asciiTheme="majorHAnsi" w:hAnsiTheme="majorHAnsi"/>
          <w:b/>
        </w:rPr>
      </w:pPr>
      <w:r>
        <w:rPr>
          <w:rFonts w:asciiTheme="majorHAnsi" w:hAnsiTheme="majorHAnsi" w:cs="Bookman Old Style"/>
          <w:b/>
        </w:rPr>
        <w:t>[</w:t>
      </w:r>
      <w:r w:rsidRPr="00784B26">
        <w:rPr>
          <w:rFonts w:asciiTheme="majorHAnsi" w:hAnsiTheme="majorHAnsi" w:cs="Bookman Old Style"/>
          <w:b/>
        </w:rPr>
        <w:t>THIS INFORMATION ON THE SHEET IS ASSEMBLED BY THE MANUFACTURER BASED ON ITS OWN STUDIES AND OTHERS. THE MANUFACTURER MAKES NO WARRANTIES, EXPRESS OR IMPLIED, AS TO THE ACCURACY, COMPLETENESS OR ADEQUACY OF THE INFORMATION CONTAINED HEREIN. THE MANUFACTURER SHALL NOT BE LIABLE TO ANYONE FOR ANY DIRECT SPECIAL OR CONSEQUENTIAL DAMAGES ARISING OUT OF OR IN CONNECTION WITH THE ACCURACY, COMPLETENESS, ADEQUACY OR FURNISHING OF SUCH INFORMATION.</w:t>
      </w:r>
      <w:r>
        <w:rPr>
          <w:rFonts w:asciiTheme="majorHAnsi" w:hAnsiTheme="majorHAnsi" w:cs="Bookman Old Style"/>
          <w:b/>
        </w:rPr>
        <w:t>]</w:t>
      </w:r>
    </w:p>
    <w:sectPr w:rsidR="00784B26" w:rsidRPr="00784B26" w:rsidSect="00233CB8">
      <w:pgSz w:w="12240" w:h="15840"/>
      <w:pgMar w:top="990" w:right="180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4B26"/>
    <w:rsid w:val="002C3C32"/>
    <w:rsid w:val="004E129C"/>
    <w:rsid w:val="0063007B"/>
    <w:rsid w:val="00664FA8"/>
    <w:rsid w:val="00707196"/>
    <w:rsid w:val="00745964"/>
    <w:rsid w:val="00784B26"/>
    <w:rsid w:val="00AB3217"/>
    <w:rsid w:val="00AD30B0"/>
    <w:rsid w:val="00CF76B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B26"/>
    <w:rPr>
      <w:color w:val="0000FF"/>
      <w:u w:val="single"/>
    </w:rPr>
  </w:style>
  <w:style w:type="paragraph" w:styleId="NormalWeb">
    <w:name w:val="Normal (Web)"/>
    <w:basedOn w:val="Normal"/>
    <w:rsid w:val="00784B26"/>
    <w:pPr>
      <w:spacing w:before="100" w:beforeAutospacing="1" w:after="100" w:afterAutospacing="1"/>
    </w:pPr>
    <w:rPr>
      <w:color w:val="000000"/>
    </w:rPr>
  </w:style>
  <w:style w:type="paragraph" w:customStyle="1" w:styleId="Default">
    <w:name w:val="Default"/>
    <w:rsid w:val="00784B26"/>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70719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707196"/>
    <w:rPr>
      <w:b/>
      <w:bCs/>
      <w:i/>
      <w:iCs/>
      <w:color w:val="4F81BD" w:themeColor="accent1"/>
    </w:rPr>
  </w:style>
  <w:style w:type="character" w:styleId="SubtleEmphasis">
    <w:name w:val="Subtle Emphasis"/>
    <w:basedOn w:val="DefaultParagraphFont"/>
    <w:uiPriority w:val="19"/>
    <w:qFormat/>
    <w:rsid w:val="0070719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iffmail.com/cgi-bin/red.cgi?red=http://www.pranavagro.net&amp;isImage=0&amp;BlockImage=0&amp;rediffng=0&amp;rdf=X2dWNVQ6UThTUQQgUXAFMFNuUDUJJARgVmkJdlNq&amp;rogue=6cd146c90644c3b4d86b360148c9ccf6ac1dc8b3" TargetMode="External"/><Relationship Id="rId5" Type="http://schemas.openxmlformats.org/officeDocument/2006/relationships/hyperlink" Target="https://www.rediffmail.com/cgi-bin/red.cgi?red=http://www.pranavagro.com&amp;isImage=0&amp;BlockImage=0&amp;rediffng=0&amp;rdf=X2dWNVQ6UThTUQQgUXAFMFNuUDUJJARgVmkJdlNq&amp;rogue=2d2dd6374859e790e87e21491fa59cec99602e39" TargetMode="External"/><Relationship Id="rId4" Type="http://schemas.openxmlformats.org/officeDocument/2006/relationships/hyperlink" Target="http://www.pranavag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KISHORE</dc:creator>
  <cp:keywords/>
  <dc:description/>
  <cp:lastModifiedBy>abc</cp:lastModifiedBy>
  <cp:revision>5</cp:revision>
  <dcterms:created xsi:type="dcterms:W3CDTF">2014-02-11T11:13:00Z</dcterms:created>
  <dcterms:modified xsi:type="dcterms:W3CDTF">2017-11-22T06:28:00Z</dcterms:modified>
</cp:coreProperties>
</file>